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DC690B5" w14:textId="13422317" w:rsidR="000E5538" w:rsidRPr="000E5538" w:rsidRDefault="00674AF1" w:rsidP="000E5538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BA168C">
        <w:rPr>
          <w:rFonts w:ascii="Arial" w:hAnsi="Arial" w:cs="Arial"/>
          <w:spacing w:val="20"/>
          <w:sz w:val="14"/>
          <w:szCs w:val="14"/>
        </w:rPr>
        <w:t>8</w:t>
      </w:r>
      <w:r w:rsidR="005A2FF5">
        <w:rPr>
          <w:rFonts w:ascii="Arial" w:hAnsi="Arial" w:cs="Arial"/>
          <w:spacing w:val="20"/>
          <w:sz w:val="14"/>
          <w:szCs w:val="14"/>
        </w:rPr>
        <w:t>3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7C78F358" w14:textId="41EC674A" w:rsidR="000E5538" w:rsidRPr="000E5538" w:rsidRDefault="000E5538" w:rsidP="006A5507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0E553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nº15/1999, nº24/2002, nº125/2006, nas Leis Municipais nº 3.002/2002, nº3.074/2002, nº3.906/2008, nº 5.656/2024, nº5.786/2025 e demais legislações em Vigor,</w:t>
      </w:r>
      <w:r w:rsidRPr="000E5538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E5538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71C7F7D" w14:textId="56000263" w:rsid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 Raimundo Pereira da Silva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G-419, 428 pontos; 01 cargo de assessor parlamentar G-230, 239 pontos; 01 cargo de assessor parlamentar G-141, 150 pontos; 01 cargo de assessor parlamentar G-122, 131 pontos; 01 cargo de assessor parlamentar G-91, 100 pontos; 01 cargo de assessor parlamentar G-84, 93 pontos; 04 cargos de assessor parlamentar G-67, 76 pontos. </w:t>
      </w:r>
      <w:r w:rsidRPr="000E553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1.445.</w:t>
      </w:r>
    </w:p>
    <w:p w14:paraId="5968611C" w14:textId="77777777" w:rsidR="000E5538" w:rsidRP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B53B674" w14:textId="14626483" w:rsid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Nomear, a partir do dia 24 (vinte e quatro) de junho de 2025, para ocupar, em comissão, o cargo de assessor parlamentar, nível G-67, 76 pontos, ocupando vaga existente no gabinete do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 Raimundo Pereira da Silva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Joaquim dos Reis Silva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1DB6BA4D" w14:textId="77777777" w:rsidR="000E5538" w:rsidRP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58B4407" w14:textId="659D1373" w:rsidR="000E5538" w:rsidRPr="000E5538" w:rsidRDefault="000E5538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Parágrafo único-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0E5538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52626A38" w14:textId="056FC94B" w:rsidR="006A5507" w:rsidRDefault="000E5538" w:rsidP="006A5507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</w:pPr>
      <w:r w:rsidRPr="000E553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3º- </w:t>
      </w:r>
      <w:r w:rsidRPr="000E553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0E5538"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  <w:t>.</w:t>
      </w:r>
    </w:p>
    <w:p w14:paraId="2C8A0562" w14:textId="77777777" w:rsidR="006A5507" w:rsidRDefault="006A5507" w:rsidP="006A5507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</w:pPr>
    </w:p>
    <w:p w14:paraId="2F23EB6A" w14:textId="77777777" w:rsidR="006A5507" w:rsidRPr="00E101A9" w:rsidRDefault="006A5507" w:rsidP="006A550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16F4245E" w14:textId="77777777" w:rsidR="006A5507" w:rsidRPr="000E5538" w:rsidRDefault="006A5507" w:rsidP="006A5507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6E85760E" w14:textId="78FFE8F9" w:rsidR="00674AF1" w:rsidRPr="00446C10" w:rsidRDefault="00674AF1" w:rsidP="00446C1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proofErr w:type="gramStart"/>
      <w:r w:rsidR="00BA168C">
        <w:rPr>
          <w:rFonts w:ascii="Arial" w:hAnsi="Arial" w:cs="Arial"/>
          <w:sz w:val="14"/>
          <w:szCs w:val="14"/>
        </w:rPr>
        <w:t>24</w:t>
      </w:r>
      <w:r w:rsidR="007B38B0">
        <w:rPr>
          <w:rFonts w:ascii="Arial" w:hAnsi="Arial" w:cs="Arial"/>
          <w:sz w:val="14"/>
          <w:szCs w:val="14"/>
        </w:rPr>
        <w:t xml:space="preserve"> </w:t>
      </w:r>
      <w:r w:rsidR="00E34AE7">
        <w:rPr>
          <w:rFonts w:ascii="Arial" w:hAnsi="Arial" w:cs="Arial"/>
          <w:sz w:val="14"/>
          <w:szCs w:val="14"/>
        </w:rPr>
        <w:t xml:space="preserve"> </w:t>
      </w:r>
      <w:r w:rsidRPr="00D3059E">
        <w:rPr>
          <w:rFonts w:ascii="Arial" w:hAnsi="Arial" w:cs="Arial"/>
          <w:sz w:val="14"/>
          <w:szCs w:val="14"/>
        </w:rPr>
        <w:t>de</w:t>
      </w:r>
      <w:proofErr w:type="gramEnd"/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321D4C3A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9021634" w14:textId="501A8728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02F28EE" w14:textId="77777777" w:rsidR="005A2FF5" w:rsidRDefault="005A2FF5" w:rsidP="005A2FF5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C4236A2" w14:textId="77777777" w:rsidR="005A2FF5" w:rsidRPr="00A41F45" w:rsidRDefault="005A2FF5" w:rsidP="005A2FF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336CE93" w14:textId="43F7A3D1" w:rsidR="005A2FF5" w:rsidRPr="000E5538" w:rsidRDefault="005A2FF5" w:rsidP="005A2FF5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8</w:t>
      </w:r>
      <w:r>
        <w:rPr>
          <w:rFonts w:ascii="Arial" w:hAnsi="Arial" w:cs="Arial"/>
          <w:spacing w:val="20"/>
          <w:sz w:val="14"/>
          <w:szCs w:val="14"/>
        </w:rPr>
        <w:t>4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24BFE133" w14:textId="1D84C64B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9B7F4C1" w14:textId="71354ADB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4859CFC" w14:textId="34E438E7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267C917" w14:textId="529A42A8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2FC15EE" w14:textId="1BE1F858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7011A3E" w14:textId="105897F0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1C99CBE" w14:textId="1E8EF49A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A78265F" w14:textId="77777777" w:rsidR="005A2FF5" w:rsidRPr="00E101A9" w:rsidRDefault="005A2FF5" w:rsidP="005A2FF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4E64F223" w14:textId="77777777" w:rsidR="005A2FF5" w:rsidRPr="000E5538" w:rsidRDefault="005A2FF5" w:rsidP="005A2FF5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11AA0A93" w14:textId="77777777" w:rsidR="005A2FF5" w:rsidRPr="00446C10" w:rsidRDefault="005A2FF5" w:rsidP="005A2FF5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 xml:space="preserve">24 </w:t>
      </w:r>
      <w:r w:rsidRPr="00D3059E">
        <w:rPr>
          <w:rFonts w:ascii="Arial" w:hAnsi="Arial" w:cs="Arial"/>
          <w:sz w:val="14"/>
          <w:szCs w:val="14"/>
        </w:rPr>
        <w:t>de</w:t>
      </w:r>
      <w:r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4364656C" w14:textId="77777777" w:rsidR="005A2FF5" w:rsidRPr="00D3059E" w:rsidRDefault="005A2FF5" w:rsidP="005A2FF5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7D93A6AA" w14:textId="77777777" w:rsidR="005A2FF5" w:rsidRDefault="005A2FF5" w:rsidP="005A2FF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246DBE12" w14:textId="77777777" w:rsidR="005A2FF5" w:rsidRDefault="005A2FF5" w:rsidP="005A2FF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1218B30" w14:textId="77777777" w:rsidR="005A2FF5" w:rsidRDefault="005A2FF5" w:rsidP="005A2FF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EE57154" w14:textId="77777777" w:rsidR="005A2FF5" w:rsidRDefault="005A2FF5" w:rsidP="005A2FF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D4A67AC" w14:textId="77777777" w:rsidR="005A2FF5" w:rsidRDefault="005A2FF5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5A2FF5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5146B" w14:textId="77777777" w:rsidR="00E570EA" w:rsidRDefault="00E570EA">
      <w:r>
        <w:separator/>
      </w:r>
    </w:p>
  </w:endnote>
  <w:endnote w:type="continuationSeparator" w:id="0">
    <w:p w14:paraId="13454F6F" w14:textId="77777777" w:rsidR="00E570EA" w:rsidRDefault="00E5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7ACFF" w14:textId="77777777" w:rsidR="00E570EA" w:rsidRDefault="00E570EA">
      <w:r>
        <w:separator/>
      </w:r>
    </w:p>
  </w:footnote>
  <w:footnote w:type="continuationSeparator" w:id="0">
    <w:p w14:paraId="5C00EC91" w14:textId="77777777" w:rsidR="00E570EA" w:rsidRDefault="00E5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A61EF"/>
    <w:rsid w:val="000B51A5"/>
    <w:rsid w:val="000B5611"/>
    <w:rsid w:val="000C3073"/>
    <w:rsid w:val="000C3F25"/>
    <w:rsid w:val="000E5538"/>
    <w:rsid w:val="000E5CC1"/>
    <w:rsid w:val="000F1C5B"/>
    <w:rsid w:val="000F1FD7"/>
    <w:rsid w:val="00101080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46C10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2FF5"/>
    <w:rsid w:val="005A5C18"/>
    <w:rsid w:val="005B2F6D"/>
    <w:rsid w:val="005B5F90"/>
    <w:rsid w:val="005D77A9"/>
    <w:rsid w:val="00603DF2"/>
    <w:rsid w:val="0060559C"/>
    <w:rsid w:val="006151D7"/>
    <w:rsid w:val="00616A7F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5507"/>
    <w:rsid w:val="006A7A51"/>
    <w:rsid w:val="006C5B50"/>
    <w:rsid w:val="006D0566"/>
    <w:rsid w:val="006D45F1"/>
    <w:rsid w:val="006E2852"/>
    <w:rsid w:val="00717CCE"/>
    <w:rsid w:val="0072468D"/>
    <w:rsid w:val="00725559"/>
    <w:rsid w:val="00766DBB"/>
    <w:rsid w:val="007968B1"/>
    <w:rsid w:val="007A14D0"/>
    <w:rsid w:val="007B38B0"/>
    <w:rsid w:val="007D46EF"/>
    <w:rsid w:val="007F4AF5"/>
    <w:rsid w:val="007F57B6"/>
    <w:rsid w:val="008041A8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508D5"/>
    <w:rsid w:val="00950F68"/>
    <w:rsid w:val="009522A2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168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4AE7"/>
    <w:rsid w:val="00E3522F"/>
    <w:rsid w:val="00E35F86"/>
    <w:rsid w:val="00E37C84"/>
    <w:rsid w:val="00E51DF7"/>
    <w:rsid w:val="00E56E10"/>
    <w:rsid w:val="00E570EA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2B48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D17F7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2025-06-25T14:28:00Z</dcterms:created>
  <dcterms:modified xsi:type="dcterms:W3CDTF">2025-06-25T14:50:00Z</dcterms:modified>
  <dc:language>pt-BR</dc:language>
</cp:coreProperties>
</file>