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DDC98" w14:textId="77777777" w:rsidR="005B5F90" w:rsidRDefault="005B5F90" w:rsidP="004D73B7">
      <w:pPr>
        <w:pStyle w:val="western"/>
        <w:spacing w:after="0" w:line="240" w:lineRule="auto"/>
        <w:contextualSpacing/>
        <w:rPr>
          <w:rFonts w:ascii="Arial" w:hAnsi="Arial" w:cs="Arial"/>
          <w:b/>
          <w:bCs/>
          <w:spacing w:val="12"/>
          <w:sz w:val="14"/>
          <w:szCs w:val="14"/>
        </w:rPr>
      </w:pPr>
    </w:p>
    <w:p w14:paraId="3EB46964" w14:textId="15B16189" w:rsidR="0085294A" w:rsidRDefault="0085294A"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p w14:paraId="42E66260" w14:textId="77777777" w:rsidR="00012B1C" w:rsidRPr="00D54990" w:rsidRDefault="00012B1C" w:rsidP="00692DDC">
      <w:pPr>
        <w:pStyle w:val="western"/>
        <w:spacing w:after="0" w:line="240" w:lineRule="auto"/>
        <w:contextualSpacing/>
        <w:jc w:val="center"/>
        <w:rPr>
          <w:rFonts w:ascii="Arial" w:hAnsi="Arial" w:cs="Arial"/>
          <w:b/>
          <w:bCs/>
          <w:spacing w:val="12"/>
          <w:sz w:val="14"/>
          <w:szCs w:val="14"/>
        </w:rPr>
      </w:pPr>
      <w:r w:rsidRPr="00D54990">
        <w:rPr>
          <w:rFonts w:ascii="Arial" w:hAnsi="Arial" w:cs="Arial"/>
          <w:b/>
          <w:bCs/>
          <w:spacing w:val="12"/>
          <w:sz w:val="14"/>
          <w:szCs w:val="14"/>
        </w:rPr>
        <w:t>CÂMARA MUNICIPAL DE MONTES CLAROS</w:t>
      </w:r>
    </w:p>
    <w:p w14:paraId="440F10B3" w14:textId="11007A66" w:rsidR="00692DDC" w:rsidRPr="00692DDC" w:rsidRDefault="00012B1C" w:rsidP="00692DDC">
      <w:pPr>
        <w:pStyle w:val="Ttulo3"/>
        <w:widowControl/>
        <w:numPr>
          <w:ilvl w:val="0"/>
          <w:numId w:val="0"/>
        </w:numPr>
        <w:suppressAutoHyphens w:val="0"/>
        <w:spacing w:before="0" w:after="0"/>
        <w:contextualSpacing/>
        <w:textAlignment w:val="auto"/>
        <w:rPr>
          <w:rFonts w:ascii="Arial" w:hAnsi="Arial" w:cs="Arial"/>
          <w:color w:val="auto"/>
          <w:spacing w:val="20"/>
          <w:sz w:val="14"/>
          <w:szCs w:val="14"/>
        </w:rPr>
      </w:pPr>
      <w:r w:rsidRPr="00D54990">
        <w:rPr>
          <w:rFonts w:ascii="Arial" w:hAnsi="Arial" w:cs="Arial"/>
          <w:color w:val="auto"/>
          <w:spacing w:val="20"/>
          <w:sz w:val="14"/>
          <w:szCs w:val="14"/>
        </w:rPr>
        <w:t>PORTARIA Nº</w:t>
      </w:r>
      <w:r w:rsidR="00692DDC">
        <w:rPr>
          <w:rFonts w:ascii="Arial" w:hAnsi="Arial" w:cs="Arial"/>
          <w:color w:val="auto"/>
          <w:spacing w:val="20"/>
          <w:sz w:val="14"/>
          <w:szCs w:val="14"/>
        </w:rPr>
        <w:t>25</w:t>
      </w:r>
      <w:r w:rsidRPr="00D54990">
        <w:rPr>
          <w:rFonts w:ascii="Arial" w:hAnsi="Arial" w:cs="Arial"/>
          <w:color w:val="auto"/>
          <w:spacing w:val="20"/>
          <w:sz w:val="14"/>
          <w:szCs w:val="14"/>
        </w:rPr>
        <w:t>/2026</w:t>
      </w:r>
    </w:p>
    <w:p w14:paraId="7143A239" w14:textId="7FF833B3" w:rsidR="00692DDC" w:rsidRPr="00692DDC" w:rsidRDefault="00692DDC" w:rsidP="00692DDC">
      <w:pPr>
        <w:pStyle w:val="Ttulo3"/>
        <w:widowControl/>
        <w:numPr>
          <w:ilvl w:val="0"/>
          <w:numId w:val="0"/>
        </w:numPr>
        <w:suppressAutoHyphens w:val="0"/>
        <w:spacing w:before="0" w:after="0"/>
        <w:contextualSpacing/>
        <w:jc w:val="both"/>
        <w:textAlignment w:val="auto"/>
        <w:rPr>
          <w:rFonts w:ascii="Arial" w:hAnsi="Arial" w:cs="Arial"/>
          <w:color w:val="auto"/>
          <w:spacing w:val="20"/>
          <w:sz w:val="14"/>
          <w:szCs w:val="14"/>
        </w:rPr>
      </w:pPr>
      <w:r w:rsidRPr="00692DDC">
        <w:rPr>
          <w:rFonts w:ascii="Arial" w:hAnsi="Arial" w:cs="Arial"/>
          <w:sz w:val="14"/>
          <w:szCs w:val="14"/>
        </w:rPr>
        <w:t xml:space="preserve">O Presidente da Câmara Municipal de Montes Claros/MG, no uso de suas atribuições legais, e em conformidade com o que preceitua o art. 2º da Resolução nº 02, de 21 de </w:t>
      </w:r>
      <w:r w:rsidRPr="00692DDC">
        <w:rPr>
          <w:rFonts w:ascii="Arial" w:hAnsi="Arial" w:cs="Arial"/>
          <w:sz w:val="14"/>
          <w:szCs w:val="14"/>
        </w:rPr>
        <w:t>janeiro</w:t>
      </w:r>
      <w:r w:rsidRPr="00692DDC">
        <w:rPr>
          <w:rFonts w:ascii="Arial" w:hAnsi="Arial" w:cs="Arial"/>
          <w:sz w:val="14"/>
          <w:szCs w:val="14"/>
        </w:rPr>
        <w:t xml:space="preserve"> de 2025, que criou a Procuradoria da Mulher no âmbito da Câmara Municipal de Montes </w:t>
      </w:r>
      <w:r w:rsidRPr="00692DDC">
        <w:rPr>
          <w:rFonts w:ascii="Arial" w:hAnsi="Arial" w:cs="Arial"/>
          <w:sz w:val="14"/>
          <w:szCs w:val="14"/>
        </w:rPr>
        <w:t>Claros;</w:t>
      </w:r>
      <w:r w:rsidRPr="00692DDC">
        <w:rPr>
          <w:rFonts w:ascii="Arial" w:hAnsi="Arial" w:cs="Arial"/>
          <w:b w:val="0"/>
          <w:bCs/>
          <w:sz w:val="14"/>
          <w:szCs w:val="14"/>
        </w:rPr>
        <w:t xml:space="preserve"> RESOLVE</w:t>
      </w:r>
      <w:r w:rsidRPr="00692DDC">
        <w:rPr>
          <w:rFonts w:ascii="Arial" w:hAnsi="Arial" w:cs="Arial"/>
          <w:b w:val="0"/>
          <w:bCs/>
          <w:sz w:val="14"/>
          <w:szCs w:val="14"/>
        </w:rPr>
        <w:t>:</w:t>
      </w:r>
    </w:p>
    <w:p w14:paraId="5CAF2D5C" w14:textId="341694D2" w:rsidR="00692DDC" w:rsidRPr="00692DDC" w:rsidRDefault="00692DDC" w:rsidP="00692DDC">
      <w:pPr>
        <w:pStyle w:val="NormalWeb"/>
        <w:spacing w:after="0" w:line="240" w:lineRule="auto"/>
        <w:contextualSpacing/>
        <w:jc w:val="both"/>
        <w:rPr>
          <w:rFonts w:ascii="Arial" w:hAnsi="Arial" w:cs="Arial"/>
          <w:sz w:val="14"/>
          <w:szCs w:val="14"/>
        </w:rPr>
      </w:pPr>
      <w:r w:rsidRPr="00692DDC">
        <w:rPr>
          <w:rFonts w:ascii="Arial" w:hAnsi="Arial" w:cs="Arial"/>
          <w:b/>
          <w:bCs/>
          <w:sz w:val="14"/>
          <w:szCs w:val="14"/>
        </w:rPr>
        <w:t>Art. 1º</w:t>
      </w:r>
      <w:r w:rsidRPr="00692DDC">
        <w:rPr>
          <w:rFonts w:ascii="Arial" w:hAnsi="Arial" w:cs="Arial"/>
          <w:b/>
          <w:bCs/>
          <w:sz w:val="14"/>
          <w:szCs w:val="14"/>
        </w:rPr>
        <w:t xml:space="preserve">- </w:t>
      </w:r>
      <w:r w:rsidRPr="00692DDC">
        <w:rPr>
          <w:rFonts w:ascii="Arial" w:hAnsi="Arial" w:cs="Arial"/>
          <w:sz w:val="14"/>
          <w:szCs w:val="14"/>
        </w:rPr>
        <w:t xml:space="preserve">Ficam nomeadas as </w:t>
      </w:r>
      <w:r w:rsidRPr="00692DDC">
        <w:rPr>
          <w:rFonts w:ascii="Arial" w:hAnsi="Arial" w:cs="Arial"/>
          <w:b/>
          <w:bCs/>
          <w:sz w:val="14"/>
          <w:szCs w:val="14"/>
        </w:rPr>
        <w:t>Vereadoras</w:t>
      </w:r>
      <w:r w:rsidRPr="00692DDC">
        <w:rPr>
          <w:rFonts w:ascii="Arial" w:hAnsi="Arial" w:cs="Arial"/>
          <w:sz w:val="14"/>
          <w:szCs w:val="14"/>
        </w:rPr>
        <w:t xml:space="preserve"> </w:t>
      </w:r>
      <w:r w:rsidRPr="00692DDC">
        <w:rPr>
          <w:rFonts w:ascii="Arial" w:hAnsi="Arial" w:cs="Arial"/>
          <w:b/>
          <w:bCs/>
          <w:sz w:val="14"/>
          <w:szCs w:val="14"/>
        </w:rPr>
        <w:t xml:space="preserve">Caroline Figueiredo Costa, Iara de Fátima Pimentel Veloso e Maria Helena de Quadros Lopes </w:t>
      </w:r>
      <w:r w:rsidRPr="00692DDC">
        <w:rPr>
          <w:rFonts w:ascii="Arial" w:hAnsi="Arial" w:cs="Arial"/>
          <w:sz w:val="14"/>
          <w:szCs w:val="14"/>
        </w:rPr>
        <w:t xml:space="preserve">como Procuradoras Vereadoras, no âmbito da Procuradoria da Mulher da Câmara Municipal de Montes Claros, para exercício do mandato pelo prazo estabelecido no art. 7º da Resolução nº 02, de 21 de </w:t>
      </w:r>
      <w:r w:rsidRPr="00692DDC">
        <w:rPr>
          <w:rFonts w:ascii="Arial" w:hAnsi="Arial" w:cs="Arial"/>
          <w:sz w:val="14"/>
          <w:szCs w:val="14"/>
        </w:rPr>
        <w:t>janeiro</w:t>
      </w:r>
      <w:r w:rsidRPr="00692DDC">
        <w:rPr>
          <w:rFonts w:ascii="Arial" w:hAnsi="Arial" w:cs="Arial"/>
          <w:sz w:val="14"/>
          <w:szCs w:val="14"/>
        </w:rPr>
        <w:t xml:space="preserve"> de 2025.</w:t>
      </w:r>
    </w:p>
    <w:p w14:paraId="61580DF6" w14:textId="77777777" w:rsidR="00692DDC" w:rsidRPr="00692DDC" w:rsidRDefault="00692DDC" w:rsidP="00692DDC">
      <w:pPr>
        <w:pStyle w:val="NormalWeb"/>
        <w:spacing w:after="0" w:line="240" w:lineRule="auto"/>
        <w:contextualSpacing/>
        <w:jc w:val="both"/>
        <w:rPr>
          <w:rFonts w:ascii="Arial" w:hAnsi="Arial" w:cs="Arial"/>
          <w:sz w:val="14"/>
          <w:szCs w:val="14"/>
        </w:rPr>
      </w:pPr>
    </w:p>
    <w:p w14:paraId="160F78A0" w14:textId="014EE9E7" w:rsidR="00692DDC" w:rsidRPr="00692DDC" w:rsidRDefault="00692DDC" w:rsidP="00692DDC">
      <w:pPr>
        <w:pStyle w:val="NormalWeb"/>
        <w:spacing w:after="0" w:line="240" w:lineRule="auto"/>
        <w:contextualSpacing/>
        <w:jc w:val="both"/>
        <w:rPr>
          <w:rFonts w:ascii="Arial" w:hAnsi="Arial" w:cs="Arial"/>
          <w:sz w:val="14"/>
          <w:szCs w:val="14"/>
        </w:rPr>
      </w:pPr>
      <w:r w:rsidRPr="00692DDC">
        <w:rPr>
          <w:rFonts w:ascii="Arial" w:hAnsi="Arial" w:cs="Arial"/>
          <w:b/>
          <w:bCs/>
          <w:sz w:val="14"/>
          <w:szCs w:val="14"/>
        </w:rPr>
        <w:t>Art. 2º</w:t>
      </w:r>
      <w:r w:rsidRPr="00692DDC">
        <w:rPr>
          <w:rFonts w:ascii="Arial" w:hAnsi="Arial" w:cs="Arial"/>
          <w:sz w:val="14"/>
          <w:szCs w:val="14"/>
        </w:rPr>
        <w:t xml:space="preserve">- </w:t>
      </w:r>
      <w:r w:rsidRPr="00692DDC">
        <w:rPr>
          <w:rFonts w:ascii="Arial" w:hAnsi="Arial" w:cs="Arial"/>
          <w:sz w:val="14"/>
          <w:szCs w:val="14"/>
        </w:rPr>
        <w:t>A presente Portaria entra em vigor na data de sua publicação, no lugar de costume.</w:t>
      </w:r>
    </w:p>
    <w:p w14:paraId="4B6FF50B" w14:textId="77777777" w:rsidR="00692DDC" w:rsidRPr="00692DDC" w:rsidRDefault="00692DDC" w:rsidP="00692DDC">
      <w:pPr>
        <w:pStyle w:val="NormalWeb"/>
        <w:spacing w:after="0" w:line="240" w:lineRule="auto"/>
        <w:contextualSpacing/>
        <w:jc w:val="both"/>
        <w:rPr>
          <w:rFonts w:ascii="Arial" w:hAnsi="Arial" w:cs="Arial"/>
          <w:sz w:val="14"/>
          <w:szCs w:val="14"/>
        </w:rPr>
      </w:pPr>
    </w:p>
    <w:p w14:paraId="03AA2216" w14:textId="5F2DF64E" w:rsidR="001A75AF" w:rsidRPr="00692DDC" w:rsidRDefault="001A75AF" w:rsidP="00692DDC">
      <w:pPr>
        <w:pStyle w:val="LO-Normal3"/>
        <w:contextualSpacing/>
        <w:jc w:val="both"/>
        <w:rPr>
          <w:b/>
          <w:bCs/>
          <w:sz w:val="14"/>
          <w:szCs w:val="14"/>
        </w:rPr>
      </w:pPr>
      <w:r w:rsidRPr="00B952D9">
        <w:rPr>
          <w:rFonts w:ascii="Arial" w:hAnsi="Arial" w:cs="Arial"/>
          <w:b/>
          <w:bCs/>
          <w:spacing w:val="20"/>
          <w:sz w:val="14"/>
          <w:szCs w:val="14"/>
        </w:rPr>
        <w:t xml:space="preserve">PUBLIQUE-SE E CUMPRA-SE                                                                                                                                                                                                                                                                                                                                                                                                                                                                                                                                                                                                                                                                                                                                                                                                                                                                                                                                                                                                                                                                                                                                                                                                                                                                                                                                                                                                                                                                                                                                                                                                                                                                                                                                                                                                                                                                                                                                                                                                                                                                                                                                                                                                                                                                                                                                                                                                                                                                                                                                                                                                                                                                                                                                                                                                                                                                                                                                                                                                                                                                                                                                                                                                                                                                                                                                                                                                                                                                                                                                                                                                                                                                                                                                                                                                                                                                                                                                                                                                                                                                                                                                                                                                                                                                                                                                                                                    </w:t>
      </w:r>
    </w:p>
    <w:p w14:paraId="30EA5AAB" w14:textId="07BC4A44" w:rsidR="001A75AF" w:rsidRPr="003263CC" w:rsidRDefault="001A75AF" w:rsidP="00692DDC">
      <w:pPr>
        <w:pStyle w:val="PargrafodaLista"/>
        <w:widowControl/>
        <w:suppressAutoHyphens w:val="0"/>
        <w:spacing w:before="100" w:beforeAutospacing="1"/>
        <w:ind w:left="0"/>
        <w:mirrorIndents/>
        <w:jc w:val="center"/>
        <w:textAlignment w:val="auto"/>
        <w:rPr>
          <w:rFonts w:ascii="Arial" w:eastAsia="Times New Roman" w:hAnsi="Arial" w:cs="Arial"/>
          <w:kern w:val="0"/>
          <w:sz w:val="14"/>
          <w:szCs w:val="14"/>
          <w:lang w:eastAsia="pt-BR" w:bidi="ar-SA"/>
        </w:rPr>
      </w:pPr>
      <w:r w:rsidRPr="003263CC">
        <w:rPr>
          <w:rFonts w:ascii="Arial" w:eastAsia="Times New Roman" w:hAnsi="Arial" w:cs="Arial"/>
          <w:kern w:val="0"/>
          <w:sz w:val="14"/>
          <w:szCs w:val="14"/>
          <w:lang w:eastAsia="pt-BR" w:bidi="ar-SA"/>
        </w:rPr>
        <w:t xml:space="preserve">Câmara Municipal de Montes Claros/MG, </w:t>
      </w:r>
      <w:r>
        <w:rPr>
          <w:rFonts w:ascii="Arial" w:eastAsia="Times New Roman" w:hAnsi="Arial" w:cs="Arial"/>
          <w:kern w:val="0"/>
          <w:sz w:val="14"/>
          <w:szCs w:val="14"/>
          <w:lang w:eastAsia="pt-BR" w:bidi="ar-SA"/>
        </w:rPr>
        <w:t>1</w:t>
      </w:r>
      <w:r w:rsidR="00692DDC">
        <w:rPr>
          <w:rFonts w:ascii="Arial" w:eastAsia="Times New Roman" w:hAnsi="Arial" w:cs="Arial"/>
          <w:kern w:val="0"/>
          <w:sz w:val="14"/>
          <w:szCs w:val="14"/>
          <w:lang w:eastAsia="pt-BR" w:bidi="ar-SA"/>
        </w:rPr>
        <w:t>9</w:t>
      </w:r>
      <w:r>
        <w:rPr>
          <w:rFonts w:ascii="Arial" w:eastAsia="Times New Roman" w:hAnsi="Arial" w:cs="Arial"/>
          <w:kern w:val="0"/>
          <w:sz w:val="14"/>
          <w:szCs w:val="14"/>
          <w:lang w:eastAsia="pt-BR" w:bidi="ar-SA"/>
        </w:rPr>
        <w:t xml:space="preserve"> </w:t>
      </w:r>
      <w:r w:rsidRPr="003263CC">
        <w:rPr>
          <w:rFonts w:ascii="Arial" w:eastAsia="Times New Roman" w:hAnsi="Arial" w:cs="Arial"/>
          <w:kern w:val="0"/>
          <w:sz w:val="14"/>
          <w:szCs w:val="14"/>
          <w:lang w:eastAsia="pt-BR" w:bidi="ar-SA"/>
        </w:rPr>
        <w:t>de fevereiro de 2026.</w:t>
      </w:r>
    </w:p>
    <w:p w14:paraId="29A52033" w14:textId="77777777" w:rsidR="001A75AF" w:rsidRPr="003263CC" w:rsidRDefault="001A75AF" w:rsidP="00692DDC">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3ED10258" w14:textId="77777777" w:rsidR="001A75AF" w:rsidRPr="003263CC" w:rsidRDefault="001A75AF" w:rsidP="00692DDC">
      <w:pPr>
        <w:widowControl/>
        <w:suppressAutoHyphens w:val="0"/>
        <w:spacing w:before="100" w:beforeAutospacing="1"/>
        <w:ind w:left="510"/>
        <w:contextualSpacing/>
        <w:textAlignment w:val="auto"/>
        <w:rPr>
          <w:rFonts w:ascii="Liberation Serif" w:eastAsia="Times New Roman" w:hAnsi="Liberation Serif" w:cs="Liberation Serif"/>
          <w:kern w:val="0"/>
          <w:sz w:val="14"/>
          <w:szCs w:val="14"/>
          <w:lang w:eastAsia="pt-BR" w:bidi="ar-SA"/>
        </w:rPr>
      </w:pPr>
    </w:p>
    <w:p w14:paraId="7353BE2F" w14:textId="77777777" w:rsidR="001A75AF" w:rsidRPr="00ED1512" w:rsidRDefault="001A75AF" w:rsidP="00692DDC">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D1512">
        <w:rPr>
          <w:rFonts w:ascii="Arial" w:eastAsia="Times New Roman" w:hAnsi="Arial" w:cs="Arial"/>
          <w:b/>
          <w:bCs/>
          <w:kern w:val="0"/>
          <w:sz w:val="14"/>
          <w:szCs w:val="14"/>
          <w:lang w:eastAsia="pt-BR" w:bidi="ar-SA"/>
        </w:rPr>
        <w:t>Martins Lima Filho</w:t>
      </w:r>
    </w:p>
    <w:p w14:paraId="6EB41791" w14:textId="77777777" w:rsidR="001A75AF" w:rsidRPr="00E5615D" w:rsidRDefault="001A75AF" w:rsidP="00692DDC">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ED1512">
        <w:rPr>
          <w:rFonts w:ascii="Arial" w:eastAsia="Times New Roman" w:hAnsi="Arial" w:cs="Arial"/>
          <w:b/>
          <w:bCs/>
          <w:kern w:val="0"/>
          <w:sz w:val="14"/>
          <w:szCs w:val="14"/>
          <w:lang w:eastAsia="pt-BR" w:bidi="ar-SA"/>
        </w:rPr>
        <w:t>Presidente da Câmara</w:t>
      </w:r>
    </w:p>
    <w:p w14:paraId="13760B22" w14:textId="77777777" w:rsidR="00F56673" w:rsidRPr="00D54990" w:rsidRDefault="00F56673" w:rsidP="00F56673">
      <w:pPr>
        <w:pStyle w:val="western"/>
        <w:spacing w:after="0" w:line="240" w:lineRule="auto"/>
        <w:contextualSpacing/>
        <w:jc w:val="center"/>
        <w:rPr>
          <w:rFonts w:ascii="Arial" w:hAnsi="Arial" w:cs="Arial"/>
          <w:b/>
          <w:bCs/>
          <w:spacing w:val="12"/>
          <w:sz w:val="14"/>
          <w:szCs w:val="14"/>
        </w:rPr>
      </w:pPr>
      <w:r w:rsidRPr="00D54990">
        <w:rPr>
          <w:rFonts w:ascii="Arial" w:hAnsi="Arial" w:cs="Arial"/>
          <w:b/>
          <w:bCs/>
          <w:spacing w:val="12"/>
          <w:sz w:val="14"/>
          <w:szCs w:val="14"/>
        </w:rPr>
        <w:t>CÂMARA MUNICIPAL DE MONTES CLAROS</w:t>
      </w:r>
    </w:p>
    <w:p w14:paraId="45089F40" w14:textId="05AC4E1A" w:rsidR="00F56673" w:rsidRPr="009B663E" w:rsidRDefault="00F56673" w:rsidP="009B663E">
      <w:pPr>
        <w:pStyle w:val="Ttulo3"/>
        <w:widowControl/>
        <w:numPr>
          <w:ilvl w:val="0"/>
          <w:numId w:val="0"/>
        </w:numPr>
        <w:suppressAutoHyphens w:val="0"/>
        <w:spacing w:before="0" w:after="0"/>
        <w:contextualSpacing/>
        <w:textAlignment w:val="auto"/>
        <w:rPr>
          <w:rFonts w:ascii="Arial" w:hAnsi="Arial" w:cs="Arial"/>
          <w:color w:val="auto"/>
          <w:spacing w:val="20"/>
          <w:sz w:val="14"/>
          <w:szCs w:val="14"/>
        </w:rPr>
      </w:pPr>
      <w:r w:rsidRPr="00D54990">
        <w:rPr>
          <w:rFonts w:ascii="Arial" w:hAnsi="Arial" w:cs="Arial"/>
          <w:color w:val="auto"/>
          <w:spacing w:val="20"/>
          <w:sz w:val="14"/>
          <w:szCs w:val="14"/>
        </w:rPr>
        <w:t>PORTARIA Nº</w:t>
      </w:r>
      <w:r>
        <w:rPr>
          <w:rFonts w:ascii="Arial" w:hAnsi="Arial" w:cs="Arial"/>
          <w:color w:val="auto"/>
          <w:spacing w:val="20"/>
          <w:sz w:val="14"/>
          <w:szCs w:val="14"/>
        </w:rPr>
        <w:t>2</w:t>
      </w:r>
      <w:r>
        <w:rPr>
          <w:rFonts w:ascii="Arial" w:hAnsi="Arial" w:cs="Arial"/>
          <w:color w:val="auto"/>
          <w:spacing w:val="20"/>
          <w:sz w:val="14"/>
          <w:szCs w:val="14"/>
        </w:rPr>
        <w:t>6</w:t>
      </w:r>
      <w:r w:rsidRPr="00D54990">
        <w:rPr>
          <w:rFonts w:ascii="Arial" w:hAnsi="Arial" w:cs="Arial"/>
          <w:color w:val="auto"/>
          <w:spacing w:val="20"/>
          <w:sz w:val="14"/>
          <w:szCs w:val="14"/>
        </w:rPr>
        <w:t>/2026</w:t>
      </w:r>
    </w:p>
    <w:p w14:paraId="5F762A19" w14:textId="3E3CF8BD" w:rsidR="00F56673" w:rsidRPr="00F56673" w:rsidRDefault="00F56673" w:rsidP="009B663E">
      <w:pPr>
        <w:widowControl/>
        <w:suppressAutoHyphens w:val="0"/>
        <w:spacing w:before="57" w:after="57" w:line="276" w:lineRule="auto"/>
        <w:ind w:left="3912"/>
        <w:textAlignment w:val="auto"/>
        <w:rPr>
          <w:rFonts w:ascii="Times New Roman" w:eastAsia="Times New Roman" w:hAnsi="Times New Roman" w:cs="Times New Roman"/>
          <w:color w:val="auto"/>
          <w:kern w:val="0"/>
          <w:sz w:val="14"/>
          <w:szCs w:val="14"/>
          <w:lang w:eastAsia="pt-BR" w:bidi="ar-SA"/>
        </w:rPr>
      </w:pPr>
      <w:r w:rsidRPr="00F56673">
        <w:rPr>
          <w:rFonts w:ascii="Arial" w:eastAsia="Times New Roman" w:hAnsi="Arial" w:cs="Arial"/>
          <w:b/>
          <w:bCs/>
          <w:color w:val="auto"/>
          <w:kern w:val="0"/>
          <w:sz w:val="14"/>
          <w:szCs w:val="14"/>
          <w:lang w:eastAsia="pt-BR" w:bidi="ar-SA"/>
        </w:rPr>
        <w:t>HOMOLOGA O RESULTADO DO ESTÁGIO PROBATÓRIO DA SERVIDORA APROVADA NA APTIDÃO FUNCIONAL</w:t>
      </w:r>
    </w:p>
    <w:p w14:paraId="5339F811" w14:textId="207D22C8" w:rsidR="00F56673" w:rsidRPr="009B663E" w:rsidRDefault="00F56673" w:rsidP="00F56673">
      <w:pPr>
        <w:widowControl/>
        <w:suppressAutoHyphens w:val="0"/>
        <w:spacing w:before="23" w:after="23"/>
        <w:jc w:val="both"/>
        <w:textAlignment w:val="auto"/>
        <w:rPr>
          <w:rFonts w:ascii="Arial" w:eastAsia="Times New Roman" w:hAnsi="Arial" w:cs="Arial"/>
          <w:color w:val="auto"/>
          <w:kern w:val="0"/>
          <w:sz w:val="14"/>
          <w:szCs w:val="14"/>
          <w:lang w:eastAsia="pt-BR" w:bidi="ar-SA"/>
        </w:rPr>
      </w:pPr>
      <w:r w:rsidRPr="00F56673">
        <w:rPr>
          <w:rFonts w:ascii="Arial" w:eastAsia="Times New Roman" w:hAnsi="Arial" w:cs="Arial"/>
          <w:kern w:val="0"/>
          <w:sz w:val="14"/>
          <w:szCs w:val="14"/>
          <w:lang w:eastAsia="pt-BR" w:bidi="ar-SA"/>
        </w:rPr>
        <w:t>O Presidente da Câmara Municipal de Montes Claros (MG), no uso de suas atribuições legais e tendo em vista o Concurso Público realizado por este Legislativo na data de 12 de janeiro do ano de 2020, nos termos do Edital nº 001/2019, publicado em 23/08/2019, homologado em 27/03/2020</w:t>
      </w:r>
      <w:r w:rsidRPr="00F56673">
        <w:rPr>
          <w:rFonts w:ascii="Arial" w:eastAsia="Times New Roman" w:hAnsi="Arial" w:cs="Arial"/>
          <w:color w:val="auto"/>
          <w:kern w:val="0"/>
          <w:sz w:val="14"/>
          <w:szCs w:val="14"/>
          <w:lang w:eastAsia="pt-BR" w:bidi="ar-SA"/>
        </w:rPr>
        <w:t>, bem como o disposto no artigo 14, da Lei Municipal nº 3.175, de 23 de dezembro de 2003,</w:t>
      </w:r>
    </w:p>
    <w:p w14:paraId="7BAC205B" w14:textId="77777777" w:rsidR="00F56673" w:rsidRPr="00F56673" w:rsidRDefault="00F56673" w:rsidP="00F56673">
      <w:pPr>
        <w:widowControl/>
        <w:suppressAutoHyphens w:val="0"/>
        <w:spacing w:before="23" w:after="23"/>
        <w:jc w:val="both"/>
        <w:textAlignment w:val="auto"/>
        <w:rPr>
          <w:rFonts w:ascii="Times New Roman" w:eastAsia="Times New Roman" w:hAnsi="Times New Roman" w:cs="Times New Roman"/>
          <w:color w:val="auto"/>
          <w:kern w:val="0"/>
          <w:sz w:val="14"/>
          <w:szCs w:val="14"/>
          <w:lang w:eastAsia="pt-BR" w:bidi="ar-SA"/>
        </w:rPr>
      </w:pPr>
    </w:p>
    <w:p w14:paraId="71EE8F19" w14:textId="15622AC3" w:rsidR="00F56673" w:rsidRPr="009B663E" w:rsidRDefault="00F56673" w:rsidP="00F56673">
      <w:pPr>
        <w:widowControl/>
        <w:suppressAutoHyphens w:val="0"/>
        <w:spacing w:before="23" w:after="23"/>
        <w:jc w:val="both"/>
        <w:textAlignment w:val="auto"/>
        <w:rPr>
          <w:rFonts w:ascii="Arial" w:eastAsia="Times New Roman" w:hAnsi="Arial" w:cs="Arial"/>
          <w:kern w:val="0"/>
          <w:sz w:val="14"/>
          <w:szCs w:val="14"/>
          <w:lang w:eastAsia="pt-BR" w:bidi="ar-SA"/>
        </w:rPr>
      </w:pPr>
      <w:r w:rsidRPr="00F56673">
        <w:rPr>
          <w:rFonts w:ascii="Arial" w:eastAsia="Times New Roman" w:hAnsi="Arial" w:cs="Arial"/>
          <w:b/>
          <w:bCs/>
          <w:kern w:val="0"/>
          <w:sz w:val="14"/>
          <w:szCs w:val="14"/>
          <w:lang w:eastAsia="pt-BR" w:bidi="ar-SA"/>
        </w:rPr>
        <w:t>CONSIDERANDO</w:t>
      </w:r>
      <w:r w:rsidRPr="00F56673">
        <w:rPr>
          <w:rFonts w:ascii="Arial" w:eastAsia="Times New Roman" w:hAnsi="Arial" w:cs="Arial"/>
          <w:kern w:val="0"/>
          <w:sz w:val="14"/>
          <w:szCs w:val="14"/>
          <w:lang w:eastAsia="pt-BR" w:bidi="ar-SA"/>
        </w:rPr>
        <w:t xml:space="preserve"> o disposto no art. 24 da Portaria nº 17/2022 que “no caso de aprovação do servidor no estágio probatório, o resultado será homologado por meio de portaria publicada no Quadro de Avisos localizado no </w:t>
      </w:r>
      <w:r w:rsidRPr="00F56673">
        <w:rPr>
          <w:rFonts w:ascii="Arial" w:eastAsia="Times New Roman" w:hAnsi="Arial" w:cs="Arial"/>
          <w:i/>
          <w:iCs/>
          <w:kern w:val="0"/>
          <w:sz w:val="14"/>
          <w:szCs w:val="14"/>
          <w:lang w:eastAsia="pt-BR" w:bidi="ar-SA"/>
        </w:rPr>
        <w:t>hall</w:t>
      </w:r>
      <w:r w:rsidRPr="00F56673">
        <w:rPr>
          <w:rFonts w:ascii="Arial" w:eastAsia="Times New Roman" w:hAnsi="Arial" w:cs="Arial"/>
          <w:kern w:val="0"/>
          <w:sz w:val="14"/>
          <w:szCs w:val="14"/>
          <w:lang w:eastAsia="pt-BR" w:bidi="ar-SA"/>
        </w:rPr>
        <w:t xml:space="preserve"> do edifício-sede da Câmara e no Diário Oficial Eletrônico do Município”,</w:t>
      </w:r>
    </w:p>
    <w:p w14:paraId="720F3D4C" w14:textId="77777777" w:rsidR="00F56673" w:rsidRPr="00F56673" w:rsidRDefault="00F56673" w:rsidP="00F56673">
      <w:pPr>
        <w:widowControl/>
        <w:suppressAutoHyphens w:val="0"/>
        <w:spacing w:before="23" w:after="23"/>
        <w:jc w:val="both"/>
        <w:textAlignment w:val="auto"/>
        <w:rPr>
          <w:rFonts w:ascii="Times New Roman" w:eastAsia="Times New Roman" w:hAnsi="Times New Roman" w:cs="Times New Roman"/>
          <w:color w:val="auto"/>
          <w:kern w:val="0"/>
          <w:sz w:val="14"/>
          <w:szCs w:val="14"/>
          <w:lang w:eastAsia="pt-BR" w:bidi="ar-SA"/>
        </w:rPr>
      </w:pPr>
    </w:p>
    <w:p w14:paraId="2CD0C13D" w14:textId="76800BBA" w:rsidR="00F56673" w:rsidRPr="00F56673" w:rsidRDefault="00F56673" w:rsidP="00F56673">
      <w:pPr>
        <w:widowControl/>
        <w:suppressAutoHyphens w:val="0"/>
        <w:spacing w:before="23" w:after="23"/>
        <w:jc w:val="both"/>
        <w:textAlignment w:val="auto"/>
        <w:rPr>
          <w:rFonts w:ascii="Times New Roman" w:eastAsia="Times New Roman" w:hAnsi="Times New Roman" w:cs="Times New Roman"/>
          <w:color w:val="auto"/>
          <w:kern w:val="0"/>
          <w:sz w:val="14"/>
          <w:szCs w:val="14"/>
          <w:lang w:eastAsia="pt-BR" w:bidi="ar-SA"/>
        </w:rPr>
      </w:pPr>
      <w:r w:rsidRPr="00F56673">
        <w:rPr>
          <w:rFonts w:ascii="Arial" w:eastAsia="Times New Roman" w:hAnsi="Arial" w:cs="Arial"/>
          <w:b/>
          <w:bCs/>
          <w:kern w:val="0"/>
          <w:sz w:val="14"/>
          <w:szCs w:val="14"/>
          <w:lang w:eastAsia="pt-BR" w:bidi="ar-SA"/>
        </w:rPr>
        <w:t>CONSIDERANDO</w:t>
      </w:r>
      <w:r w:rsidRPr="00F56673">
        <w:rPr>
          <w:rFonts w:ascii="Arial" w:eastAsia="Times New Roman" w:hAnsi="Arial" w:cs="Arial"/>
          <w:kern w:val="0"/>
          <w:sz w:val="14"/>
          <w:szCs w:val="14"/>
          <w:lang w:eastAsia="pt-BR" w:bidi="ar-SA"/>
        </w:rPr>
        <w:t>, ainda, o resultado da aferição de aptidão e capacidade da servidora, em avaliações realizadas pela Comissão Especial de Avaliação de Desempenho do Servidor em Estágio Probatório, nos termos da Portaria nº17/</w:t>
      </w:r>
      <w:r w:rsidRPr="009B663E">
        <w:rPr>
          <w:rFonts w:ascii="Arial" w:eastAsia="Times New Roman" w:hAnsi="Arial" w:cs="Arial"/>
          <w:kern w:val="0"/>
          <w:sz w:val="14"/>
          <w:szCs w:val="14"/>
          <w:lang w:eastAsia="pt-BR" w:bidi="ar-SA"/>
        </w:rPr>
        <w:t>2022;</w:t>
      </w:r>
      <w:r w:rsidRPr="009B663E">
        <w:rPr>
          <w:rFonts w:ascii="Arial" w:eastAsia="Times New Roman" w:hAnsi="Arial" w:cs="Arial"/>
          <w:b/>
          <w:bCs/>
          <w:color w:val="auto"/>
          <w:spacing w:val="20"/>
          <w:kern w:val="0"/>
          <w:sz w:val="14"/>
          <w:szCs w:val="14"/>
          <w:lang w:eastAsia="pt-BR" w:bidi="ar-SA"/>
        </w:rPr>
        <w:t xml:space="preserve"> RESOLVE</w:t>
      </w:r>
      <w:r w:rsidRPr="00F56673">
        <w:rPr>
          <w:rFonts w:ascii="Arial" w:eastAsia="Times New Roman" w:hAnsi="Arial" w:cs="Arial"/>
          <w:b/>
          <w:bCs/>
          <w:color w:val="auto"/>
          <w:kern w:val="0"/>
          <w:sz w:val="14"/>
          <w:szCs w:val="14"/>
          <w:lang w:eastAsia="pt-BR" w:bidi="ar-SA"/>
        </w:rPr>
        <w:t>:</w:t>
      </w:r>
      <w:r w:rsidRPr="00F56673">
        <w:rPr>
          <w:rFonts w:ascii="Arial" w:eastAsia="Times New Roman" w:hAnsi="Arial" w:cs="Arial"/>
          <w:color w:val="auto"/>
          <w:kern w:val="0"/>
          <w:sz w:val="14"/>
          <w:szCs w:val="14"/>
          <w:lang w:eastAsia="pt-BR" w:bidi="ar-SA"/>
        </w:rPr>
        <w:t xml:space="preserve"> </w:t>
      </w:r>
    </w:p>
    <w:p w14:paraId="5F91FFA6" w14:textId="3939B540" w:rsidR="00F56673" w:rsidRPr="00F56673" w:rsidRDefault="00F56673" w:rsidP="009B663E">
      <w:pPr>
        <w:widowControl/>
        <w:suppressAutoHyphens w:val="0"/>
        <w:spacing w:before="100" w:beforeAutospacing="1"/>
        <w:jc w:val="both"/>
        <w:textAlignment w:val="auto"/>
        <w:rPr>
          <w:rFonts w:ascii="Times New Roman" w:eastAsia="Times New Roman" w:hAnsi="Times New Roman" w:cs="Times New Roman"/>
          <w:color w:val="auto"/>
          <w:kern w:val="0"/>
          <w:sz w:val="14"/>
          <w:szCs w:val="14"/>
          <w:lang w:eastAsia="pt-BR" w:bidi="ar-SA"/>
        </w:rPr>
      </w:pPr>
      <w:r w:rsidRPr="00F56673">
        <w:rPr>
          <w:rFonts w:ascii="Arial" w:eastAsia="Times New Roman" w:hAnsi="Arial" w:cs="Arial"/>
          <w:b/>
          <w:bCs/>
          <w:color w:val="auto"/>
          <w:kern w:val="0"/>
          <w:sz w:val="14"/>
          <w:szCs w:val="14"/>
          <w:lang w:eastAsia="pt-BR" w:bidi="ar-SA"/>
        </w:rPr>
        <w:t>Artigo 1º</w:t>
      </w:r>
      <w:r w:rsidR="009B663E" w:rsidRPr="009B663E">
        <w:rPr>
          <w:rFonts w:ascii="Arial" w:eastAsia="Times New Roman" w:hAnsi="Arial" w:cs="Arial"/>
          <w:color w:val="auto"/>
          <w:kern w:val="0"/>
          <w:sz w:val="14"/>
          <w:szCs w:val="14"/>
          <w:lang w:eastAsia="pt-BR" w:bidi="ar-SA"/>
        </w:rPr>
        <w:t xml:space="preserve">- </w:t>
      </w:r>
      <w:r w:rsidRPr="00F56673">
        <w:rPr>
          <w:rFonts w:ascii="Arial" w:eastAsia="Times New Roman" w:hAnsi="Arial" w:cs="Arial"/>
          <w:color w:val="auto"/>
          <w:kern w:val="0"/>
          <w:sz w:val="14"/>
          <w:szCs w:val="14"/>
          <w:lang w:eastAsia="pt-BR" w:bidi="ar-SA"/>
        </w:rPr>
        <w:t xml:space="preserve">Aprovar em estágio probatório a servidora </w:t>
      </w:r>
      <w:r w:rsidRPr="00F56673">
        <w:rPr>
          <w:rFonts w:ascii="Arial" w:eastAsia="Times New Roman" w:hAnsi="Arial" w:cs="Arial"/>
          <w:b/>
          <w:bCs/>
          <w:color w:val="auto"/>
          <w:kern w:val="0"/>
          <w:sz w:val="14"/>
          <w:szCs w:val="14"/>
          <w:lang w:eastAsia="pt-BR" w:bidi="ar-SA"/>
        </w:rPr>
        <w:t>Andreia Ferreira Lima</w:t>
      </w:r>
      <w:r w:rsidRPr="00F56673">
        <w:rPr>
          <w:rFonts w:ascii="Arial" w:eastAsia="Times New Roman" w:hAnsi="Arial" w:cs="Arial"/>
          <w:color w:val="auto"/>
          <w:kern w:val="0"/>
          <w:sz w:val="14"/>
          <w:szCs w:val="14"/>
          <w:lang w:eastAsia="pt-BR" w:bidi="ar-SA"/>
        </w:rPr>
        <w:t xml:space="preserve">, nomeada pela </w:t>
      </w:r>
      <w:r w:rsidRPr="00F56673">
        <w:rPr>
          <w:rFonts w:ascii="Arial" w:eastAsia="Times New Roman" w:hAnsi="Arial" w:cs="Arial"/>
          <w:kern w:val="0"/>
          <w:sz w:val="14"/>
          <w:szCs w:val="14"/>
          <w:lang w:eastAsia="pt-BR" w:bidi="ar-SA"/>
        </w:rPr>
        <w:t>Portaria nº 33/2023 de 26/01/2023, posse e exercício em 15/02/2023,</w:t>
      </w:r>
      <w:r w:rsidRPr="00F56673">
        <w:rPr>
          <w:rFonts w:ascii="Arial" w:eastAsia="Times New Roman" w:hAnsi="Arial" w:cs="Arial"/>
          <w:color w:val="auto"/>
          <w:kern w:val="0"/>
          <w:sz w:val="14"/>
          <w:szCs w:val="14"/>
          <w:lang w:eastAsia="pt-BR" w:bidi="ar-SA"/>
        </w:rPr>
        <w:t xml:space="preserve"> tendo em vista resultados satisfatórios nas avaliações parciais e final, atingindo um percentual médio superior a 70% (setenta pontos percentuais).</w:t>
      </w:r>
    </w:p>
    <w:p w14:paraId="7F096FDF" w14:textId="0C4A1337" w:rsidR="00F56673" w:rsidRPr="00F56673" w:rsidRDefault="00F56673" w:rsidP="009B663E">
      <w:pPr>
        <w:widowControl/>
        <w:suppressAutoHyphens w:val="0"/>
        <w:spacing w:before="100" w:beforeAutospacing="1"/>
        <w:jc w:val="both"/>
        <w:textAlignment w:val="auto"/>
        <w:rPr>
          <w:rFonts w:ascii="Times New Roman" w:eastAsia="Times New Roman" w:hAnsi="Times New Roman" w:cs="Times New Roman"/>
          <w:color w:val="auto"/>
          <w:kern w:val="0"/>
          <w:sz w:val="14"/>
          <w:szCs w:val="14"/>
          <w:lang w:eastAsia="pt-BR" w:bidi="ar-SA"/>
        </w:rPr>
      </w:pPr>
      <w:r w:rsidRPr="00F56673">
        <w:rPr>
          <w:rFonts w:ascii="Arial" w:eastAsia="Times New Roman" w:hAnsi="Arial" w:cs="Arial"/>
          <w:b/>
          <w:bCs/>
          <w:color w:val="auto"/>
          <w:kern w:val="0"/>
          <w:sz w:val="14"/>
          <w:szCs w:val="14"/>
          <w:lang w:eastAsia="pt-BR" w:bidi="ar-SA"/>
        </w:rPr>
        <w:t>Parágrafo único</w:t>
      </w:r>
      <w:r w:rsidR="009B663E" w:rsidRPr="009B663E">
        <w:rPr>
          <w:rFonts w:ascii="Arial" w:eastAsia="Times New Roman" w:hAnsi="Arial" w:cs="Arial"/>
          <w:b/>
          <w:bCs/>
          <w:color w:val="auto"/>
          <w:kern w:val="0"/>
          <w:sz w:val="14"/>
          <w:szCs w:val="14"/>
          <w:lang w:eastAsia="pt-BR" w:bidi="ar-SA"/>
        </w:rPr>
        <w:t xml:space="preserve">- </w:t>
      </w:r>
      <w:r w:rsidRPr="00F56673">
        <w:rPr>
          <w:rFonts w:ascii="Arial" w:eastAsia="Times New Roman" w:hAnsi="Arial" w:cs="Arial"/>
          <w:color w:val="auto"/>
          <w:kern w:val="0"/>
          <w:sz w:val="14"/>
          <w:szCs w:val="14"/>
          <w:lang w:eastAsia="pt-BR" w:bidi="ar-SA"/>
        </w:rPr>
        <w:t xml:space="preserve">Fica homologado o resultado do estágio probatório de que trata o </w:t>
      </w:r>
      <w:r w:rsidRPr="00F56673">
        <w:rPr>
          <w:rFonts w:ascii="Arial" w:eastAsia="Times New Roman" w:hAnsi="Arial" w:cs="Arial"/>
          <w:i/>
          <w:iCs/>
          <w:color w:val="auto"/>
          <w:kern w:val="0"/>
          <w:sz w:val="14"/>
          <w:szCs w:val="14"/>
          <w:lang w:eastAsia="pt-BR" w:bidi="ar-SA"/>
        </w:rPr>
        <w:t>caput</w:t>
      </w:r>
      <w:r w:rsidRPr="00F56673">
        <w:rPr>
          <w:rFonts w:ascii="Arial" w:eastAsia="Times New Roman" w:hAnsi="Arial" w:cs="Arial"/>
          <w:color w:val="auto"/>
          <w:kern w:val="0"/>
          <w:sz w:val="14"/>
          <w:szCs w:val="14"/>
          <w:lang w:eastAsia="pt-BR" w:bidi="ar-SA"/>
        </w:rPr>
        <w:t xml:space="preserve"> deste artigo.</w:t>
      </w:r>
    </w:p>
    <w:p w14:paraId="2815C5C9" w14:textId="3D4B1D35" w:rsidR="00F56673" w:rsidRPr="00F56673" w:rsidRDefault="00F56673" w:rsidP="00F56673">
      <w:pPr>
        <w:widowControl/>
        <w:suppressAutoHyphens w:val="0"/>
        <w:spacing w:before="100" w:beforeAutospacing="1"/>
        <w:jc w:val="both"/>
        <w:textAlignment w:val="auto"/>
        <w:rPr>
          <w:rFonts w:ascii="Times New Roman" w:eastAsia="Times New Roman" w:hAnsi="Times New Roman" w:cs="Times New Roman"/>
          <w:color w:val="auto"/>
          <w:kern w:val="0"/>
          <w:sz w:val="14"/>
          <w:szCs w:val="14"/>
          <w:lang w:eastAsia="pt-BR" w:bidi="ar-SA"/>
        </w:rPr>
      </w:pPr>
      <w:r w:rsidRPr="00F56673">
        <w:rPr>
          <w:rFonts w:ascii="Arial" w:eastAsia="Times New Roman" w:hAnsi="Arial" w:cs="Arial"/>
          <w:b/>
          <w:bCs/>
          <w:color w:val="auto"/>
          <w:kern w:val="0"/>
          <w:sz w:val="14"/>
          <w:szCs w:val="14"/>
          <w:lang w:eastAsia="pt-BR" w:bidi="ar-SA"/>
        </w:rPr>
        <w:t>Artigo 2º</w:t>
      </w:r>
      <w:r w:rsidR="009B663E" w:rsidRPr="009B663E">
        <w:rPr>
          <w:rFonts w:ascii="Arial" w:eastAsia="Times New Roman" w:hAnsi="Arial" w:cs="Arial"/>
          <w:b/>
          <w:bCs/>
          <w:color w:val="auto"/>
          <w:kern w:val="0"/>
          <w:sz w:val="14"/>
          <w:szCs w:val="14"/>
          <w:lang w:eastAsia="pt-BR" w:bidi="ar-SA"/>
        </w:rPr>
        <w:t xml:space="preserve">- </w:t>
      </w:r>
      <w:r w:rsidRPr="00F56673">
        <w:rPr>
          <w:rFonts w:ascii="Arial" w:eastAsia="Times New Roman" w:hAnsi="Arial" w:cs="Arial"/>
          <w:color w:val="auto"/>
          <w:kern w:val="0"/>
          <w:sz w:val="14"/>
          <w:szCs w:val="14"/>
          <w:lang w:eastAsia="pt-BR" w:bidi="ar-SA"/>
        </w:rPr>
        <w:t>A presente portaria entra em vigor na data de sua publicação no lugar de costume.</w:t>
      </w:r>
    </w:p>
    <w:p w14:paraId="7B5E4E6B" w14:textId="6BF35448" w:rsidR="00F56673" w:rsidRPr="009B663E" w:rsidRDefault="00F56673" w:rsidP="00F56673">
      <w:pPr>
        <w:pStyle w:val="LO-Normal3"/>
        <w:jc w:val="both"/>
        <w:rPr>
          <w:sz w:val="14"/>
          <w:szCs w:val="14"/>
        </w:rPr>
      </w:pPr>
    </w:p>
    <w:p w14:paraId="5F360478" w14:textId="77777777" w:rsidR="00F56673" w:rsidRPr="009B663E" w:rsidRDefault="00F56673" w:rsidP="00F56673">
      <w:pPr>
        <w:pStyle w:val="LO-Normal3"/>
        <w:contextualSpacing/>
        <w:jc w:val="both"/>
        <w:rPr>
          <w:b/>
          <w:bCs/>
          <w:sz w:val="14"/>
          <w:szCs w:val="14"/>
        </w:rPr>
      </w:pPr>
      <w:r w:rsidRPr="009B663E">
        <w:rPr>
          <w:rFonts w:ascii="Arial" w:hAnsi="Arial" w:cs="Arial"/>
          <w:b/>
          <w:bCs/>
          <w:spacing w:val="20"/>
          <w:sz w:val="14"/>
          <w:szCs w:val="14"/>
        </w:rPr>
        <w:t xml:space="preserve">PUBLIQUE-SE E CUMPRA-SE                                                                                                                                                                                                                                                                                                                                                                                                                                                                                                                                                                                                                                                                                                                                                                                                                                                                                                                                                                                                                                                                                                                                                                                                                                                                                                                                                                                                                                                                                                                                                                                                                                                                                                                                                                                                                                                                                                                                                                                                                                                                                                                                                                                                                                                                                                                                                                                                                                                                                                                                                                                                                                                                                                                                                                                                                                                                                                                                                                                                                                                                                                                                                                                                                                                                                                                                                                                                                                                                                                                                                                                                                                                                                                                                                                                                                                                                                                                                                                                                                                                                                                                                                                                                                                                                                                                                                                                    </w:t>
      </w:r>
    </w:p>
    <w:p w14:paraId="36565785" w14:textId="77777777" w:rsidR="00F56673" w:rsidRPr="009B663E" w:rsidRDefault="00F56673" w:rsidP="009B663E">
      <w:pPr>
        <w:pStyle w:val="PargrafodaLista"/>
        <w:widowControl/>
        <w:suppressAutoHyphens w:val="0"/>
        <w:spacing w:before="100" w:beforeAutospacing="1"/>
        <w:ind w:left="0"/>
        <w:mirrorIndents/>
        <w:jc w:val="center"/>
        <w:textAlignment w:val="auto"/>
        <w:rPr>
          <w:rFonts w:ascii="Arial" w:eastAsia="Times New Roman" w:hAnsi="Arial" w:cs="Arial"/>
          <w:kern w:val="0"/>
          <w:sz w:val="14"/>
          <w:szCs w:val="14"/>
          <w:lang w:eastAsia="pt-BR" w:bidi="ar-SA"/>
        </w:rPr>
      </w:pPr>
      <w:r w:rsidRPr="009B663E">
        <w:rPr>
          <w:rFonts w:ascii="Arial" w:eastAsia="Times New Roman" w:hAnsi="Arial" w:cs="Arial"/>
          <w:kern w:val="0"/>
          <w:sz w:val="14"/>
          <w:szCs w:val="14"/>
          <w:lang w:eastAsia="pt-BR" w:bidi="ar-SA"/>
        </w:rPr>
        <w:t>Câmara Municipal de Montes Claros/MG, 19 de fevereiro de 2026.</w:t>
      </w:r>
    </w:p>
    <w:p w14:paraId="296860AF" w14:textId="77777777" w:rsidR="00F56673" w:rsidRPr="009B663E" w:rsidRDefault="00F56673" w:rsidP="00F56673">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2451EB79" w14:textId="77777777" w:rsidR="00F56673" w:rsidRPr="009B663E" w:rsidRDefault="00F56673" w:rsidP="00F56673">
      <w:pPr>
        <w:widowControl/>
        <w:suppressAutoHyphens w:val="0"/>
        <w:spacing w:before="100" w:beforeAutospacing="1"/>
        <w:ind w:left="510"/>
        <w:contextualSpacing/>
        <w:jc w:val="both"/>
        <w:textAlignment w:val="auto"/>
        <w:rPr>
          <w:rFonts w:ascii="Liberation Serif" w:eastAsia="Times New Roman" w:hAnsi="Liberation Serif" w:cs="Liberation Serif"/>
          <w:kern w:val="0"/>
          <w:sz w:val="14"/>
          <w:szCs w:val="14"/>
          <w:lang w:eastAsia="pt-BR" w:bidi="ar-SA"/>
        </w:rPr>
      </w:pPr>
    </w:p>
    <w:p w14:paraId="75C348E3" w14:textId="77777777" w:rsidR="00F56673" w:rsidRPr="009B663E" w:rsidRDefault="00F56673" w:rsidP="009B663E">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9B663E">
        <w:rPr>
          <w:rFonts w:ascii="Arial" w:eastAsia="Times New Roman" w:hAnsi="Arial" w:cs="Arial"/>
          <w:b/>
          <w:bCs/>
          <w:kern w:val="0"/>
          <w:sz w:val="14"/>
          <w:szCs w:val="14"/>
          <w:lang w:eastAsia="pt-BR" w:bidi="ar-SA"/>
        </w:rPr>
        <w:t>Martins Lima Filho</w:t>
      </w:r>
    </w:p>
    <w:p w14:paraId="5FD014B0" w14:textId="77777777" w:rsidR="00F56673" w:rsidRPr="009B663E" w:rsidRDefault="00F56673" w:rsidP="009B663E">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9B663E">
        <w:rPr>
          <w:rFonts w:ascii="Arial" w:eastAsia="Times New Roman" w:hAnsi="Arial" w:cs="Arial"/>
          <w:b/>
          <w:bCs/>
          <w:kern w:val="0"/>
          <w:sz w:val="14"/>
          <w:szCs w:val="14"/>
          <w:lang w:eastAsia="pt-BR" w:bidi="ar-SA"/>
        </w:rPr>
        <w:t>Presidente da Câmara</w:t>
      </w:r>
    </w:p>
    <w:p w14:paraId="75086C77" w14:textId="77777777" w:rsidR="00F56673" w:rsidRPr="009B663E" w:rsidRDefault="00F56673" w:rsidP="009B663E">
      <w:pPr>
        <w:pStyle w:val="LO-Normal3"/>
        <w:jc w:val="center"/>
        <w:rPr>
          <w:sz w:val="14"/>
          <w:szCs w:val="14"/>
        </w:rPr>
      </w:pPr>
    </w:p>
    <w:p w14:paraId="50F78642" w14:textId="77777777" w:rsidR="00012B1C" w:rsidRPr="009B663E" w:rsidRDefault="00012B1C"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sectPr w:rsidR="00012B1C" w:rsidRPr="009B663E" w:rsidSect="00293BFA">
      <w:headerReference w:type="default" r:id="rId8"/>
      <w:pgSz w:w="11906" w:h="16838"/>
      <w:pgMar w:top="1418" w:right="941" w:bottom="426" w:left="1050" w:header="1134"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E592D7" w14:textId="77777777" w:rsidR="00F95C66" w:rsidRDefault="00F95C66">
      <w:r>
        <w:separator/>
      </w:r>
    </w:p>
  </w:endnote>
  <w:endnote w:type="continuationSeparator" w:id="0">
    <w:p w14:paraId="776E8627" w14:textId="77777777" w:rsidR="00F95C66" w:rsidRDefault="00F95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0">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C67E4" w14:textId="77777777" w:rsidR="00F95C66" w:rsidRDefault="00F95C66">
      <w:r>
        <w:separator/>
      </w:r>
    </w:p>
  </w:footnote>
  <w:footnote w:type="continuationSeparator" w:id="0">
    <w:p w14:paraId="62BF032B" w14:textId="77777777" w:rsidR="00F95C66" w:rsidRDefault="00F95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B459E" w14:textId="77777777" w:rsidR="00D27485" w:rsidRDefault="00D274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9657B"/>
    <w:multiLevelType w:val="multilevel"/>
    <w:tmpl w:val="F4D68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0994433"/>
    <w:multiLevelType w:val="multilevel"/>
    <w:tmpl w:val="1E14664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Ttulo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pStyle w:val="Ttulo7"/>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85"/>
    <w:rsid w:val="000019D4"/>
    <w:rsid w:val="00012B1C"/>
    <w:rsid w:val="000308EA"/>
    <w:rsid w:val="0004058B"/>
    <w:rsid w:val="0005030B"/>
    <w:rsid w:val="00060DEC"/>
    <w:rsid w:val="0008651C"/>
    <w:rsid w:val="00090AC0"/>
    <w:rsid w:val="000B51A5"/>
    <w:rsid w:val="000B5611"/>
    <w:rsid w:val="000C3073"/>
    <w:rsid w:val="000C3F25"/>
    <w:rsid w:val="000F1C5B"/>
    <w:rsid w:val="000F1FD7"/>
    <w:rsid w:val="0012785D"/>
    <w:rsid w:val="00130287"/>
    <w:rsid w:val="00154390"/>
    <w:rsid w:val="001619A0"/>
    <w:rsid w:val="001763B4"/>
    <w:rsid w:val="00176888"/>
    <w:rsid w:val="00183A1C"/>
    <w:rsid w:val="00185C46"/>
    <w:rsid w:val="001935F7"/>
    <w:rsid w:val="001A222E"/>
    <w:rsid w:val="001A319A"/>
    <w:rsid w:val="001A6ED8"/>
    <w:rsid w:val="001A75AF"/>
    <w:rsid w:val="001C43B1"/>
    <w:rsid w:val="001D174C"/>
    <w:rsid w:val="001D2E51"/>
    <w:rsid w:val="001E46C4"/>
    <w:rsid w:val="0022454B"/>
    <w:rsid w:val="00232922"/>
    <w:rsid w:val="0024215F"/>
    <w:rsid w:val="00264D22"/>
    <w:rsid w:val="00282E38"/>
    <w:rsid w:val="0029031D"/>
    <w:rsid w:val="00293BFA"/>
    <w:rsid w:val="002947B2"/>
    <w:rsid w:val="00294DC4"/>
    <w:rsid w:val="002A57C1"/>
    <w:rsid w:val="002B0DBA"/>
    <w:rsid w:val="002F300E"/>
    <w:rsid w:val="003028A2"/>
    <w:rsid w:val="00304BFB"/>
    <w:rsid w:val="00306BF7"/>
    <w:rsid w:val="003263CC"/>
    <w:rsid w:val="0033043C"/>
    <w:rsid w:val="00331F91"/>
    <w:rsid w:val="00334CA3"/>
    <w:rsid w:val="00336394"/>
    <w:rsid w:val="00337399"/>
    <w:rsid w:val="00351552"/>
    <w:rsid w:val="003515C4"/>
    <w:rsid w:val="003620C4"/>
    <w:rsid w:val="00381565"/>
    <w:rsid w:val="00382957"/>
    <w:rsid w:val="00383F7A"/>
    <w:rsid w:val="003843A4"/>
    <w:rsid w:val="00391603"/>
    <w:rsid w:val="003B2BAE"/>
    <w:rsid w:val="003C0B28"/>
    <w:rsid w:val="003C1C85"/>
    <w:rsid w:val="003E1749"/>
    <w:rsid w:val="003F5CF6"/>
    <w:rsid w:val="0043048E"/>
    <w:rsid w:val="00432521"/>
    <w:rsid w:val="00453BD2"/>
    <w:rsid w:val="00453E6B"/>
    <w:rsid w:val="00455E80"/>
    <w:rsid w:val="00482FF9"/>
    <w:rsid w:val="00494887"/>
    <w:rsid w:val="004952C2"/>
    <w:rsid w:val="004A3520"/>
    <w:rsid w:val="004B4058"/>
    <w:rsid w:val="004C5A17"/>
    <w:rsid w:val="004C7270"/>
    <w:rsid w:val="004D73B7"/>
    <w:rsid w:val="004E1110"/>
    <w:rsid w:val="004E196D"/>
    <w:rsid w:val="004F2E8F"/>
    <w:rsid w:val="004F496A"/>
    <w:rsid w:val="004F5118"/>
    <w:rsid w:val="004F5ABE"/>
    <w:rsid w:val="00501BAA"/>
    <w:rsid w:val="00504A23"/>
    <w:rsid w:val="00522F57"/>
    <w:rsid w:val="00525834"/>
    <w:rsid w:val="00526119"/>
    <w:rsid w:val="00535196"/>
    <w:rsid w:val="005455C2"/>
    <w:rsid w:val="00581753"/>
    <w:rsid w:val="00592680"/>
    <w:rsid w:val="005A3A9E"/>
    <w:rsid w:val="005B5F90"/>
    <w:rsid w:val="005D769E"/>
    <w:rsid w:val="005D77A9"/>
    <w:rsid w:val="00603DF2"/>
    <w:rsid w:val="0060559C"/>
    <w:rsid w:val="006151D7"/>
    <w:rsid w:val="00616F44"/>
    <w:rsid w:val="006202F7"/>
    <w:rsid w:val="00623CDD"/>
    <w:rsid w:val="00637499"/>
    <w:rsid w:val="006452B7"/>
    <w:rsid w:val="0065555D"/>
    <w:rsid w:val="00692DDC"/>
    <w:rsid w:val="00694210"/>
    <w:rsid w:val="006A7A51"/>
    <w:rsid w:val="006C5B50"/>
    <w:rsid w:val="006D45F1"/>
    <w:rsid w:val="006D4C5D"/>
    <w:rsid w:val="00717CCE"/>
    <w:rsid w:val="00725559"/>
    <w:rsid w:val="00744E67"/>
    <w:rsid w:val="00766DBB"/>
    <w:rsid w:val="007968B1"/>
    <w:rsid w:val="00797176"/>
    <w:rsid w:val="007A14D0"/>
    <w:rsid w:val="007B186D"/>
    <w:rsid w:val="007D46EF"/>
    <w:rsid w:val="007D4C9D"/>
    <w:rsid w:val="007E019F"/>
    <w:rsid w:val="007F57B6"/>
    <w:rsid w:val="00802660"/>
    <w:rsid w:val="008041A8"/>
    <w:rsid w:val="00831965"/>
    <w:rsid w:val="00841A3E"/>
    <w:rsid w:val="008454A1"/>
    <w:rsid w:val="0085294A"/>
    <w:rsid w:val="008615EC"/>
    <w:rsid w:val="00886F3F"/>
    <w:rsid w:val="00893AA9"/>
    <w:rsid w:val="008A526C"/>
    <w:rsid w:val="008E105D"/>
    <w:rsid w:val="008E7D90"/>
    <w:rsid w:val="008F4390"/>
    <w:rsid w:val="009153DB"/>
    <w:rsid w:val="009172CC"/>
    <w:rsid w:val="00926062"/>
    <w:rsid w:val="00927F52"/>
    <w:rsid w:val="009428C8"/>
    <w:rsid w:val="009508D5"/>
    <w:rsid w:val="00950F68"/>
    <w:rsid w:val="009522A2"/>
    <w:rsid w:val="009B283C"/>
    <w:rsid w:val="009B663E"/>
    <w:rsid w:val="009B7A12"/>
    <w:rsid w:val="009C045D"/>
    <w:rsid w:val="009E50C2"/>
    <w:rsid w:val="009E7BCF"/>
    <w:rsid w:val="009F494F"/>
    <w:rsid w:val="009F49C0"/>
    <w:rsid w:val="009F7C42"/>
    <w:rsid w:val="00A00E22"/>
    <w:rsid w:val="00A13AFA"/>
    <w:rsid w:val="00A36E30"/>
    <w:rsid w:val="00A44179"/>
    <w:rsid w:val="00A55707"/>
    <w:rsid w:val="00A57600"/>
    <w:rsid w:val="00A93B99"/>
    <w:rsid w:val="00AA666C"/>
    <w:rsid w:val="00AB19C6"/>
    <w:rsid w:val="00AB503F"/>
    <w:rsid w:val="00AD309A"/>
    <w:rsid w:val="00AE2C7C"/>
    <w:rsid w:val="00B33772"/>
    <w:rsid w:val="00B35CBA"/>
    <w:rsid w:val="00B4129C"/>
    <w:rsid w:val="00B42577"/>
    <w:rsid w:val="00B53CB0"/>
    <w:rsid w:val="00B62D67"/>
    <w:rsid w:val="00B637E5"/>
    <w:rsid w:val="00B662A3"/>
    <w:rsid w:val="00B66718"/>
    <w:rsid w:val="00B7113D"/>
    <w:rsid w:val="00B746E4"/>
    <w:rsid w:val="00B8247C"/>
    <w:rsid w:val="00B952D9"/>
    <w:rsid w:val="00B95481"/>
    <w:rsid w:val="00BA45FC"/>
    <w:rsid w:val="00BA61D8"/>
    <w:rsid w:val="00BC2B53"/>
    <w:rsid w:val="00BD16CE"/>
    <w:rsid w:val="00BD3CBD"/>
    <w:rsid w:val="00BE1863"/>
    <w:rsid w:val="00BF1AAC"/>
    <w:rsid w:val="00BF7624"/>
    <w:rsid w:val="00C23A66"/>
    <w:rsid w:val="00C3248E"/>
    <w:rsid w:val="00C619F4"/>
    <w:rsid w:val="00CA7F75"/>
    <w:rsid w:val="00CB3D9F"/>
    <w:rsid w:val="00CB6FB8"/>
    <w:rsid w:val="00CC7C18"/>
    <w:rsid w:val="00CD2F54"/>
    <w:rsid w:val="00CE41B7"/>
    <w:rsid w:val="00CF5FF0"/>
    <w:rsid w:val="00D01CF4"/>
    <w:rsid w:val="00D02572"/>
    <w:rsid w:val="00D1614A"/>
    <w:rsid w:val="00D1645F"/>
    <w:rsid w:val="00D22F76"/>
    <w:rsid w:val="00D27485"/>
    <w:rsid w:val="00D372BD"/>
    <w:rsid w:val="00D41AC4"/>
    <w:rsid w:val="00D519C4"/>
    <w:rsid w:val="00D54990"/>
    <w:rsid w:val="00D56C5A"/>
    <w:rsid w:val="00D73B45"/>
    <w:rsid w:val="00D742B1"/>
    <w:rsid w:val="00D836FD"/>
    <w:rsid w:val="00D8660F"/>
    <w:rsid w:val="00D87CA9"/>
    <w:rsid w:val="00D90B1C"/>
    <w:rsid w:val="00D974BC"/>
    <w:rsid w:val="00DA2544"/>
    <w:rsid w:val="00DB5819"/>
    <w:rsid w:val="00DB5F78"/>
    <w:rsid w:val="00DC43F6"/>
    <w:rsid w:val="00DD7DC9"/>
    <w:rsid w:val="00DE5699"/>
    <w:rsid w:val="00DE79F9"/>
    <w:rsid w:val="00DF4046"/>
    <w:rsid w:val="00DF50A7"/>
    <w:rsid w:val="00DF5B6C"/>
    <w:rsid w:val="00E340A5"/>
    <w:rsid w:val="00E3522F"/>
    <w:rsid w:val="00E35F86"/>
    <w:rsid w:val="00E3685A"/>
    <w:rsid w:val="00E37C84"/>
    <w:rsid w:val="00E5615D"/>
    <w:rsid w:val="00E62F0A"/>
    <w:rsid w:val="00E654EC"/>
    <w:rsid w:val="00E65D0E"/>
    <w:rsid w:val="00E742D8"/>
    <w:rsid w:val="00E81269"/>
    <w:rsid w:val="00E90F12"/>
    <w:rsid w:val="00E95991"/>
    <w:rsid w:val="00E974C8"/>
    <w:rsid w:val="00EB050D"/>
    <w:rsid w:val="00EB3A05"/>
    <w:rsid w:val="00EB77DC"/>
    <w:rsid w:val="00EE038A"/>
    <w:rsid w:val="00EF0C3B"/>
    <w:rsid w:val="00F06568"/>
    <w:rsid w:val="00F273AF"/>
    <w:rsid w:val="00F34EEB"/>
    <w:rsid w:val="00F5008D"/>
    <w:rsid w:val="00F56673"/>
    <w:rsid w:val="00F670CF"/>
    <w:rsid w:val="00F67AEC"/>
    <w:rsid w:val="00F772C2"/>
    <w:rsid w:val="00F84F21"/>
    <w:rsid w:val="00F95A5A"/>
    <w:rsid w:val="00F95C66"/>
    <w:rsid w:val="00FA23D1"/>
    <w:rsid w:val="00FA50AF"/>
    <w:rsid w:val="00FB3A97"/>
    <w:rsid w:val="00FC0FE0"/>
    <w:rsid w:val="00FF002F"/>
    <w:rsid w:val="00FF1BA6"/>
    <w:rsid w:val="00FF69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0611"/>
  <w15:docId w15:val="{5F3B01FC-32C2-48AC-BF19-248F1F1A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egoe UI" w:hAnsi="Calibri" w:cs="Tahoma"/>
        <w:color w:val="000000"/>
        <w:kern w:val="2"/>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CF"/>
    <w:pPr>
      <w:widowControl w:val="0"/>
      <w:textAlignment w:val="baseline"/>
    </w:pPr>
  </w:style>
  <w:style w:type="paragraph" w:styleId="Ttulo3">
    <w:name w:val="heading 3"/>
    <w:basedOn w:val="LO-Normal3"/>
    <w:next w:val="LO-Normal3"/>
    <w:link w:val="Ttulo3Char"/>
    <w:uiPriority w:val="9"/>
    <w:unhideWhenUsed/>
    <w:qFormat/>
    <w:pPr>
      <w:keepNext/>
      <w:numPr>
        <w:ilvl w:val="2"/>
        <w:numId w:val="2"/>
      </w:numPr>
      <w:spacing w:before="20" w:after="20"/>
      <w:ind w:firstLine="709"/>
      <w:jc w:val="center"/>
      <w:outlineLvl w:val="2"/>
    </w:pPr>
    <w:rPr>
      <w:rFonts w:ascii="Arial Rounded MT Bold" w:hAnsi="Arial Rounded MT Bold"/>
      <w:b/>
      <w:sz w:val="28"/>
    </w:rPr>
  </w:style>
  <w:style w:type="paragraph" w:styleId="Ttulo7">
    <w:name w:val="heading 7"/>
    <w:basedOn w:val="Normal"/>
    <w:next w:val="Normal"/>
    <w:qFormat/>
    <w:pPr>
      <w:keepNext/>
      <w:numPr>
        <w:ilvl w:val="6"/>
        <w:numId w:val="2"/>
      </w:numPr>
      <w:spacing w:after="120"/>
      <w:jc w:val="center"/>
      <w:outlineLvl w:val="6"/>
    </w:pPr>
    <w:rPr>
      <w:rFonts w:ascii="Arial Narrow" w:hAnsi="Arial Narrow" w:cs="Arial Narrow"/>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qFormat/>
    <w:rPr>
      <w:lang w:val="pt-BR" w:bidi="ar-SA"/>
    </w:rPr>
  </w:style>
  <w:style w:type="character" w:styleId="Hyperlink">
    <w:name w:val="Hyperlink"/>
    <w:basedOn w:val="Fontepargpadro"/>
    <w:qFormat/>
    <w:rPr>
      <w:rFonts w:ascii="Arial" w:hAnsi="Arial" w:cs="Arial"/>
      <w:color w:val="0000FF"/>
      <w:u w:val="single"/>
    </w:rPr>
  </w:style>
  <w:style w:type="character" w:customStyle="1" w:styleId="CorpodetextoChar1">
    <w:name w:val="Corpo de texto Char1"/>
    <w:basedOn w:val="Fontepargpadro"/>
    <w:qFormat/>
    <w:rPr>
      <w:rFonts w:cs="Mangal"/>
      <w:szCs w:val="21"/>
    </w:rPr>
  </w:style>
  <w:style w:type="character" w:customStyle="1" w:styleId="Fontepargpadro1">
    <w:name w:val="Fonte parág. padrão1"/>
    <w:qFormat/>
  </w:style>
  <w:style w:type="character" w:customStyle="1" w:styleId="Smbolosdenumerao">
    <w:name w:val="Símbolos de numeração"/>
    <w:qFormat/>
  </w:style>
  <w:style w:type="character" w:styleId="HiperlinkVisitado">
    <w:name w:val="FollowedHyperlink"/>
    <w:basedOn w:val="Fontepargpadro"/>
    <w:rPr>
      <w:color w:val="954F72"/>
      <w:u w:val="single"/>
    </w:rPr>
  </w:style>
  <w:style w:type="character" w:customStyle="1" w:styleId="Ttulo3Char">
    <w:name w:val="Título 3 Char"/>
    <w:basedOn w:val="Fontepargpadro"/>
    <w:link w:val="Ttulo3"/>
    <w:uiPriority w:val="9"/>
    <w:qFormat/>
    <w:rsid w:val="00E438C5"/>
    <w:rPr>
      <w:rFonts w:ascii="Arial Rounded MT Bold" w:hAnsi="Arial Rounded MT Bold"/>
      <w:b/>
      <w:sz w:val="28"/>
    </w:rPr>
  </w:style>
  <w:style w:type="character" w:customStyle="1" w:styleId="WW-Absatz-Standardschriftart1111">
    <w:name w:val="WW-Absatz-Standardschriftart1111"/>
    <w:qFormat/>
    <w:rsid w:val="005673B6"/>
  </w:style>
  <w:style w:type="paragraph" w:styleId="Ttulo">
    <w:name w:val="Title"/>
    <w:basedOn w:val="Normal"/>
    <w:next w:val="Corpodetexto"/>
    <w:uiPriority w:val="10"/>
    <w:qFormat/>
    <w:pPr>
      <w:jc w:val="center"/>
    </w:pPr>
    <w:rPr>
      <w:rFonts w:ascii="Courier New" w:hAnsi="Courier New" w:cs="Courier New"/>
      <w:b/>
      <w:sz w:val="28"/>
    </w:rPr>
  </w:style>
  <w:style w:type="paragraph" w:styleId="Corpodetexto">
    <w:name w:val="Body Text"/>
    <w:basedOn w:val="LO-Normal3"/>
    <w:pPr>
      <w:spacing w:after="120"/>
    </w:pPr>
    <w:rPr>
      <w:rFonts w:cs="Mangal"/>
      <w:szCs w:val="21"/>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Lucida Sans"/>
    </w:rPr>
  </w:style>
  <w:style w:type="paragraph" w:customStyle="1" w:styleId="ndiceuser">
    <w:name w:val="Índice (user)"/>
    <w:basedOn w:val="Normal"/>
    <w:qFormat/>
    <w:pPr>
      <w:suppressLineNumbers/>
    </w:pPr>
    <w:rPr>
      <w:rFonts w:cs="Arial"/>
    </w:rPr>
  </w:style>
  <w:style w:type="paragraph" w:customStyle="1" w:styleId="LO-Normal3">
    <w:name w:val="LO-Normal3"/>
    <w:qFormat/>
    <w:pPr>
      <w:widowControl w:val="0"/>
      <w:textAlignment w:val="baseline"/>
    </w:pPr>
  </w:style>
  <w:style w:type="paragraph" w:customStyle="1" w:styleId="Standard">
    <w:name w:val="Standard"/>
    <w:qFormat/>
    <w:pPr>
      <w:textAlignment w:val="baseline"/>
    </w:pPr>
    <w:rPr>
      <w:rFonts w:ascii="Times New Roman" w:eastAsia="Times New Roman" w:hAnsi="Times New Roman" w:cs="Times New Roman"/>
      <w:sz w:val="20"/>
      <w:szCs w:val="20"/>
      <w:lang w:bidi="ar-SA"/>
    </w:rPr>
  </w:style>
  <w:style w:type="paragraph" w:customStyle="1" w:styleId="LO-Normal1">
    <w:name w:val="LO-Normal1"/>
    <w:qFormat/>
    <w:pPr>
      <w:textAlignment w:val="baseline"/>
    </w:pPr>
    <w:rPr>
      <w:rFonts w:ascii="Liberation Serif" w:eastAsia="0" w:hAnsi="Liberation Serif" w:cs="0"/>
    </w:rPr>
  </w:style>
  <w:style w:type="paragraph" w:customStyle="1" w:styleId="Ttulo1">
    <w:name w:val="Título1"/>
    <w:basedOn w:val="LO-Normal3"/>
    <w:next w:val="Corpodetexto"/>
    <w:qFormat/>
    <w:pPr>
      <w:widowControl/>
      <w:jc w:val="center"/>
      <w:textAlignment w:val="auto"/>
    </w:pPr>
    <w:rPr>
      <w:rFonts w:ascii="Courier New" w:eastAsia="Times New Roman" w:hAnsi="Courier New" w:cs="Courier New"/>
      <w:b/>
      <w:color w:val="auto"/>
      <w:kern w:val="0"/>
      <w:sz w:val="28"/>
      <w:szCs w:val="20"/>
      <w:lang w:bidi="ar-SA"/>
    </w:rPr>
  </w:style>
  <w:style w:type="paragraph" w:customStyle="1" w:styleId="LO-Normal">
    <w:name w:val="LO-Normal"/>
    <w:qFormat/>
    <w:pPr>
      <w:textAlignment w:val="baseline"/>
    </w:pPr>
    <w:rPr>
      <w:rFonts w:ascii="Times New Roman" w:eastAsia="Times New Roman" w:hAnsi="Times New Roman" w:cs="Times New Roman"/>
      <w:sz w:val="20"/>
      <w:szCs w:val="20"/>
      <w:lang w:bidi="ar-SA"/>
    </w:rPr>
  </w:style>
  <w:style w:type="paragraph" w:customStyle="1" w:styleId="Contedodatabelauser">
    <w:name w:val="Conteúdo da tabela (user)"/>
    <w:basedOn w:val="Normal"/>
    <w:qFormat/>
    <w:pPr>
      <w:suppressLineNumbers/>
    </w:pPr>
  </w:style>
  <w:style w:type="paragraph" w:customStyle="1" w:styleId="CabealhoeRodap">
    <w:name w:val="Cabeçalho e Rodapé"/>
    <w:basedOn w:val="Normal"/>
    <w:qFormat/>
    <w:pPr>
      <w:suppressLineNumbers/>
      <w:tabs>
        <w:tab w:val="center" w:pos="4819"/>
        <w:tab w:val="right" w:pos="9638"/>
      </w:tabs>
    </w:pPr>
  </w:style>
  <w:style w:type="paragraph" w:customStyle="1" w:styleId="Cabealhoerodap1">
    <w:name w:val="Cabeçalho e rodapé1"/>
    <w:basedOn w:val="Normal"/>
    <w:qFormat/>
  </w:style>
  <w:style w:type="paragraph" w:styleId="Cabealho">
    <w:name w:val="header"/>
    <w:basedOn w:val="Normal"/>
    <w:pPr>
      <w:suppressLineNumbers/>
      <w:tabs>
        <w:tab w:val="center" w:pos="4819"/>
        <w:tab w:val="right" w:pos="9638"/>
      </w:tabs>
    </w:pPr>
  </w:style>
  <w:style w:type="paragraph" w:styleId="Recuodecorpodetexto">
    <w:name w:val="Body Text Indent"/>
    <w:basedOn w:val="Normal"/>
    <w:pPr>
      <w:ind w:firstLine="708"/>
      <w:jc w:val="both"/>
    </w:pPr>
    <w:rPr>
      <w:rFonts w:ascii="Arial" w:hAnsi="Arial" w:cs="Arial"/>
      <w:sz w:val="26"/>
    </w:rPr>
  </w:style>
  <w:style w:type="paragraph" w:customStyle="1" w:styleId="LO-Normal5">
    <w:name w:val="LO-Normal5"/>
    <w:qFormat/>
    <w:pPr>
      <w:textAlignment w:val="baseline"/>
    </w:pPr>
  </w:style>
  <w:style w:type="paragraph" w:customStyle="1" w:styleId="Normal1">
    <w:name w:val="Normal1"/>
    <w:qFormat/>
    <w:pPr>
      <w:textAlignment w:val="baseline"/>
    </w:pPr>
    <w:rPr>
      <w:rFonts w:ascii="Times New Roman" w:eastAsia="Times New Roman" w:hAnsi="Times New Roman" w:cs="Times New Roman"/>
      <w:kern w:val="0"/>
      <w:sz w:val="20"/>
      <w:szCs w:val="20"/>
      <w:lang w:eastAsia="pt-BR" w:bidi="ar-SA"/>
    </w:rPr>
  </w:style>
  <w:style w:type="paragraph" w:customStyle="1" w:styleId="LO-Normal7">
    <w:name w:val="LO-Normal7"/>
    <w:qFormat/>
  </w:style>
  <w:style w:type="paragraph" w:styleId="Rodap">
    <w:name w:val="footer"/>
    <w:basedOn w:val="LO-Normal7"/>
    <w:pPr>
      <w:tabs>
        <w:tab w:val="center" w:pos="4419"/>
        <w:tab w:val="right" w:pos="8838"/>
      </w:tabs>
    </w:pPr>
  </w:style>
  <w:style w:type="paragraph" w:customStyle="1" w:styleId="LO-Normal9">
    <w:name w:val="LO-Normal9"/>
    <w:qFormat/>
  </w:style>
  <w:style w:type="paragraph" w:customStyle="1" w:styleId="LO-Normal11">
    <w:name w:val="LO-Normal11"/>
    <w:qFormat/>
  </w:style>
  <w:style w:type="paragraph" w:customStyle="1" w:styleId="LO-Normal13">
    <w:name w:val="LO-Normal13"/>
    <w:qFormat/>
  </w:style>
  <w:style w:type="paragraph" w:customStyle="1" w:styleId="LO-Normal15">
    <w:name w:val="LO-Normal15"/>
    <w:qFormat/>
  </w:style>
  <w:style w:type="paragraph" w:customStyle="1" w:styleId="LO-Normal17">
    <w:name w:val="LO-Normal17"/>
    <w:qFormat/>
  </w:style>
  <w:style w:type="paragraph" w:customStyle="1" w:styleId="LO-Normal19">
    <w:name w:val="LO-Normal19"/>
    <w:qFormat/>
  </w:style>
  <w:style w:type="paragraph" w:customStyle="1" w:styleId="LO-Normal21">
    <w:name w:val="LO-Normal21"/>
    <w:qFormat/>
  </w:style>
  <w:style w:type="paragraph" w:customStyle="1" w:styleId="LO-Normal23">
    <w:name w:val="LO-Normal23"/>
    <w:qFormat/>
  </w:style>
  <w:style w:type="paragraph" w:customStyle="1" w:styleId="Textbody">
    <w:name w:val="Text body"/>
    <w:basedOn w:val="Standard"/>
    <w:qFormat/>
    <w:rsid w:val="00235069"/>
    <w:pPr>
      <w:suppressAutoHyphens w:val="0"/>
      <w:spacing w:after="140" w:line="288" w:lineRule="auto"/>
      <w:textAlignment w:val="auto"/>
    </w:pPr>
    <w:rPr>
      <w:color w:val="auto"/>
      <w:kern w:val="0"/>
      <w:lang w:eastAsia="pt-BR"/>
    </w:rPr>
  </w:style>
  <w:style w:type="paragraph" w:styleId="PargrafodaLista">
    <w:name w:val="List Paragraph"/>
    <w:basedOn w:val="Normal"/>
    <w:uiPriority w:val="34"/>
    <w:qFormat/>
    <w:rsid w:val="00EA0C0C"/>
    <w:pPr>
      <w:ind w:left="720"/>
      <w:contextualSpacing/>
    </w:pPr>
    <w:rPr>
      <w:rFonts w:cs="Mangal"/>
      <w:szCs w:val="21"/>
    </w:rPr>
  </w:style>
  <w:style w:type="paragraph" w:customStyle="1" w:styleId="yiv1521342196gmail-western">
    <w:name w:val="yiv1521342196gmail-western"/>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ge">
    <w:name w:val="g_e"/>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Normal2">
    <w:name w:val="Normal2"/>
    <w:qFormat/>
  </w:style>
  <w:style w:type="paragraph" w:styleId="NormalWeb">
    <w:name w:val="Normal (Web)"/>
    <w:basedOn w:val="Normal"/>
    <w:uiPriority w:val="99"/>
    <w:unhideWhenUsed/>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lang w:eastAsia="pt-BR" w:bidi="ar-SA"/>
    </w:rPr>
  </w:style>
  <w:style w:type="paragraph" w:customStyle="1" w:styleId="western">
    <w:name w:val="western"/>
    <w:basedOn w:val="Normal"/>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sz w:val="20"/>
      <w:szCs w:val="20"/>
      <w:lang w:eastAsia="pt-BR" w:bidi="ar-SA"/>
    </w:rPr>
  </w:style>
  <w:style w:type="character" w:styleId="Refdecomentrio">
    <w:name w:val="annotation reference"/>
    <w:basedOn w:val="Fontepargpadro"/>
    <w:uiPriority w:val="99"/>
    <w:semiHidden/>
    <w:unhideWhenUsed/>
    <w:rsid w:val="00DA2544"/>
    <w:rPr>
      <w:sz w:val="16"/>
      <w:szCs w:val="16"/>
    </w:rPr>
  </w:style>
  <w:style w:type="paragraph" w:styleId="Textodecomentrio">
    <w:name w:val="annotation text"/>
    <w:basedOn w:val="Normal"/>
    <w:link w:val="TextodecomentrioChar"/>
    <w:uiPriority w:val="99"/>
    <w:semiHidden/>
    <w:unhideWhenUsed/>
    <w:rsid w:val="00DA2544"/>
    <w:rPr>
      <w:rFonts w:cs="Mangal"/>
      <w:sz w:val="20"/>
      <w:szCs w:val="18"/>
    </w:rPr>
  </w:style>
  <w:style w:type="character" w:customStyle="1" w:styleId="TextodecomentrioChar">
    <w:name w:val="Texto de comentário Char"/>
    <w:basedOn w:val="Fontepargpadro"/>
    <w:link w:val="Textodecomentrio"/>
    <w:uiPriority w:val="99"/>
    <w:semiHidden/>
    <w:rsid w:val="00DA2544"/>
    <w:rPr>
      <w:rFonts w:cs="Mangal"/>
      <w:sz w:val="20"/>
      <w:szCs w:val="18"/>
    </w:rPr>
  </w:style>
  <w:style w:type="paragraph" w:styleId="Assuntodocomentrio">
    <w:name w:val="annotation subject"/>
    <w:basedOn w:val="Textodecomentrio"/>
    <w:next w:val="Textodecomentrio"/>
    <w:link w:val="AssuntodocomentrioChar"/>
    <w:uiPriority w:val="99"/>
    <w:semiHidden/>
    <w:unhideWhenUsed/>
    <w:rsid w:val="00DA2544"/>
    <w:rPr>
      <w:b/>
      <w:bCs/>
    </w:rPr>
  </w:style>
  <w:style w:type="character" w:customStyle="1" w:styleId="AssuntodocomentrioChar">
    <w:name w:val="Assunto do comentário Char"/>
    <w:basedOn w:val="TextodecomentrioChar"/>
    <w:link w:val="Assuntodocomentrio"/>
    <w:uiPriority w:val="99"/>
    <w:semiHidden/>
    <w:rsid w:val="00DA2544"/>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0471">
      <w:bodyDiv w:val="1"/>
      <w:marLeft w:val="0"/>
      <w:marRight w:val="0"/>
      <w:marTop w:val="0"/>
      <w:marBottom w:val="0"/>
      <w:divBdr>
        <w:top w:val="none" w:sz="0" w:space="0" w:color="auto"/>
        <w:left w:val="none" w:sz="0" w:space="0" w:color="auto"/>
        <w:bottom w:val="none" w:sz="0" w:space="0" w:color="auto"/>
        <w:right w:val="none" w:sz="0" w:space="0" w:color="auto"/>
      </w:divBdr>
    </w:div>
    <w:div w:id="22023756">
      <w:bodyDiv w:val="1"/>
      <w:marLeft w:val="0"/>
      <w:marRight w:val="0"/>
      <w:marTop w:val="0"/>
      <w:marBottom w:val="0"/>
      <w:divBdr>
        <w:top w:val="none" w:sz="0" w:space="0" w:color="auto"/>
        <w:left w:val="none" w:sz="0" w:space="0" w:color="auto"/>
        <w:bottom w:val="none" w:sz="0" w:space="0" w:color="auto"/>
        <w:right w:val="none" w:sz="0" w:space="0" w:color="auto"/>
      </w:divBdr>
    </w:div>
    <w:div w:id="53359329">
      <w:bodyDiv w:val="1"/>
      <w:marLeft w:val="0"/>
      <w:marRight w:val="0"/>
      <w:marTop w:val="0"/>
      <w:marBottom w:val="0"/>
      <w:divBdr>
        <w:top w:val="none" w:sz="0" w:space="0" w:color="auto"/>
        <w:left w:val="none" w:sz="0" w:space="0" w:color="auto"/>
        <w:bottom w:val="none" w:sz="0" w:space="0" w:color="auto"/>
        <w:right w:val="none" w:sz="0" w:space="0" w:color="auto"/>
      </w:divBdr>
    </w:div>
    <w:div w:id="58066682">
      <w:bodyDiv w:val="1"/>
      <w:marLeft w:val="0"/>
      <w:marRight w:val="0"/>
      <w:marTop w:val="0"/>
      <w:marBottom w:val="0"/>
      <w:divBdr>
        <w:top w:val="none" w:sz="0" w:space="0" w:color="auto"/>
        <w:left w:val="none" w:sz="0" w:space="0" w:color="auto"/>
        <w:bottom w:val="none" w:sz="0" w:space="0" w:color="auto"/>
        <w:right w:val="none" w:sz="0" w:space="0" w:color="auto"/>
      </w:divBdr>
    </w:div>
    <w:div w:id="73094860">
      <w:bodyDiv w:val="1"/>
      <w:marLeft w:val="0"/>
      <w:marRight w:val="0"/>
      <w:marTop w:val="0"/>
      <w:marBottom w:val="0"/>
      <w:divBdr>
        <w:top w:val="none" w:sz="0" w:space="0" w:color="auto"/>
        <w:left w:val="none" w:sz="0" w:space="0" w:color="auto"/>
        <w:bottom w:val="none" w:sz="0" w:space="0" w:color="auto"/>
        <w:right w:val="none" w:sz="0" w:space="0" w:color="auto"/>
      </w:divBdr>
    </w:div>
    <w:div w:id="116922265">
      <w:bodyDiv w:val="1"/>
      <w:marLeft w:val="0"/>
      <w:marRight w:val="0"/>
      <w:marTop w:val="0"/>
      <w:marBottom w:val="0"/>
      <w:divBdr>
        <w:top w:val="none" w:sz="0" w:space="0" w:color="auto"/>
        <w:left w:val="none" w:sz="0" w:space="0" w:color="auto"/>
        <w:bottom w:val="none" w:sz="0" w:space="0" w:color="auto"/>
        <w:right w:val="none" w:sz="0" w:space="0" w:color="auto"/>
      </w:divBdr>
    </w:div>
    <w:div w:id="123889125">
      <w:bodyDiv w:val="1"/>
      <w:marLeft w:val="0"/>
      <w:marRight w:val="0"/>
      <w:marTop w:val="0"/>
      <w:marBottom w:val="0"/>
      <w:divBdr>
        <w:top w:val="none" w:sz="0" w:space="0" w:color="auto"/>
        <w:left w:val="none" w:sz="0" w:space="0" w:color="auto"/>
        <w:bottom w:val="none" w:sz="0" w:space="0" w:color="auto"/>
        <w:right w:val="none" w:sz="0" w:space="0" w:color="auto"/>
      </w:divBdr>
    </w:div>
    <w:div w:id="155537136">
      <w:bodyDiv w:val="1"/>
      <w:marLeft w:val="0"/>
      <w:marRight w:val="0"/>
      <w:marTop w:val="0"/>
      <w:marBottom w:val="0"/>
      <w:divBdr>
        <w:top w:val="none" w:sz="0" w:space="0" w:color="auto"/>
        <w:left w:val="none" w:sz="0" w:space="0" w:color="auto"/>
        <w:bottom w:val="none" w:sz="0" w:space="0" w:color="auto"/>
        <w:right w:val="none" w:sz="0" w:space="0" w:color="auto"/>
      </w:divBdr>
    </w:div>
    <w:div w:id="172035420">
      <w:bodyDiv w:val="1"/>
      <w:marLeft w:val="0"/>
      <w:marRight w:val="0"/>
      <w:marTop w:val="0"/>
      <w:marBottom w:val="0"/>
      <w:divBdr>
        <w:top w:val="none" w:sz="0" w:space="0" w:color="auto"/>
        <w:left w:val="none" w:sz="0" w:space="0" w:color="auto"/>
        <w:bottom w:val="none" w:sz="0" w:space="0" w:color="auto"/>
        <w:right w:val="none" w:sz="0" w:space="0" w:color="auto"/>
      </w:divBdr>
    </w:div>
    <w:div w:id="174077313">
      <w:bodyDiv w:val="1"/>
      <w:marLeft w:val="0"/>
      <w:marRight w:val="0"/>
      <w:marTop w:val="0"/>
      <w:marBottom w:val="0"/>
      <w:divBdr>
        <w:top w:val="none" w:sz="0" w:space="0" w:color="auto"/>
        <w:left w:val="none" w:sz="0" w:space="0" w:color="auto"/>
        <w:bottom w:val="none" w:sz="0" w:space="0" w:color="auto"/>
        <w:right w:val="none" w:sz="0" w:space="0" w:color="auto"/>
      </w:divBdr>
    </w:div>
    <w:div w:id="178012940">
      <w:bodyDiv w:val="1"/>
      <w:marLeft w:val="0"/>
      <w:marRight w:val="0"/>
      <w:marTop w:val="0"/>
      <w:marBottom w:val="0"/>
      <w:divBdr>
        <w:top w:val="none" w:sz="0" w:space="0" w:color="auto"/>
        <w:left w:val="none" w:sz="0" w:space="0" w:color="auto"/>
        <w:bottom w:val="none" w:sz="0" w:space="0" w:color="auto"/>
        <w:right w:val="none" w:sz="0" w:space="0" w:color="auto"/>
      </w:divBdr>
    </w:div>
    <w:div w:id="217976419">
      <w:bodyDiv w:val="1"/>
      <w:marLeft w:val="0"/>
      <w:marRight w:val="0"/>
      <w:marTop w:val="0"/>
      <w:marBottom w:val="0"/>
      <w:divBdr>
        <w:top w:val="none" w:sz="0" w:space="0" w:color="auto"/>
        <w:left w:val="none" w:sz="0" w:space="0" w:color="auto"/>
        <w:bottom w:val="none" w:sz="0" w:space="0" w:color="auto"/>
        <w:right w:val="none" w:sz="0" w:space="0" w:color="auto"/>
      </w:divBdr>
    </w:div>
    <w:div w:id="262688262">
      <w:bodyDiv w:val="1"/>
      <w:marLeft w:val="0"/>
      <w:marRight w:val="0"/>
      <w:marTop w:val="0"/>
      <w:marBottom w:val="0"/>
      <w:divBdr>
        <w:top w:val="none" w:sz="0" w:space="0" w:color="auto"/>
        <w:left w:val="none" w:sz="0" w:space="0" w:color="auto"/>
        <w:bottom w:val="none" w:sz="0" w:space="0" w:color="auto"/>
        <w:right w:val="none" w:sz="0" w:space="0" w:color="auto"/>
      </w:divBdr>
    </w:div>
    <w:div w:id="301351782">
      <w:bodyDiv w:val="1"/>
      <w:marLeft w:val="0"/>
      <w:marRight w:val="0"/>
      <w:marTop w:val="0"/>
      <w:marBottom w:val="0"/>
      <w:divBdr>
        <w:top w:val="none" w:sz="0" w:space="0" w:color="auto"/>
        <w:left w:val="none" w:sz="0" w:space="0" w:color="auto"/>
        <w:bottom w:val="none" w:sz="0" w:space="0" w:color="auto"/>
        <w:right w:val="none" w:sz="0" w:space="0" w:color="auto"/>
      </w:divBdr>
    </w:div>
    <w:div w:id="315258658">
      <w:bodyDiv w:val="1"/>
      <w:marLeft w:val="0"/>
      <w:marRight w:val="0"/>
      <w:marTop w:val="0"/>
      <w:marBottom w:val="0"/>
      <w:divBdr>
        <w:top w:val="none" w:sz="0" w:space="0" w:color="auto"/>
        <w:left w:val="none" w:sz="0" w:space="0" w:color="auto"/>
        <w:bottom w:val="none" w:sz="0" w:space="0" w:color="auto"/>
        <w:right w:val="none" w:sz="0" w:space="0" w:color="auto"/>
      </w:divBdr>
    </w:div>
    <w:div w:id="324287879">
      <w:bodyDiv w:val="1"/>
      <w:marLeft w:val="0"/>
      <w:marRight w:val="0"/>
      <w:marTop w:val="0"/>
      <w:marBottom w:val="0"/>
      <w:divBdr>
        <w:top w:val="none" w:sz="0" w:space="0" w:color="auto"/>
        <w:left w:val="none" w:sz="0" w:space="0" w:color="auto"/>
        <w:bottom w:val="none" w:sz="0" w:space="0" w:color="auto"/>
        <w:right w:val="none" w:sz="0" w:space="0" w:color="auto"/>
      </w:divBdr>
    </w:div>
    <w:div w:id="340400720">
      <w:bodyDiv w:val="1"/>
      <w:marLeft w:val="0"/>
      <w:marRight w:val="0"/>
      <w:marTop w:val="0"/>
      <w:marBottom w:val="0"/>
      <w:divBdr>
        <w:top w:val="none" w:sz="0" w:space="0" w:color="auto"/>
        <w:left w:val="none" w:sz="0" w:space="0" w:color="auto"/>
        <w:bottom w:val="none" w:sz="0" w:space="0" w:color="auto"/>
        <w:right w:val="none" w:sz="0" w:space="0" w:color="auto"/>
      </w:divBdr>
    </w:div>
    <w:div w:id="415251779">
      <w:bodyDiv w:val="1"/>
      <w:marLeft w:val="0"/>
      <w:marRight w:val="0"/>
      <w:marTop w:val="0"/>
      <w:marBottom w:val="0"/>
      <w:divBdr>
        <w:top w:val="none" w:sz="0" w:space="0" w:color="auto"/>
        <w:left w:val="none" w:sz="0" w:space="0" w:color="auto"/>
        <w:bottom w:val="none" w:sz="0" w:space="0" w:color="auto"/>
        <w:right w:val="none" w:sz="0" w:space="0" w:color="auto"/>
      </w:divBdr>
    </w:div>
    <w:div w:id="430664857">
      <w:bodyDiv w:val="1"/>
      <w:marLeft w:val="0"/>
      <w:marRight w:val="0"/>
      <w:marTop w:val="0"/>
      <w:marBottom w:val="0"/>
      <w:divBdr>
        <w:top w:val="none" w:sz="0" w:space="0" w:color="auto"/>
        <w:left w:val="none" w:sz="0" w:space="0" w:color="auto"/>
        <w:bottom w:val="none" w:sz="0" w:space="0" w:color="auto"/>
        <w:right w:val="none" w:sz="0" w:space="0" w:color="auto"/>
      </w:divBdr>
    </w:div>
    <w:div w:id="468284498">
      <w:bodyDiv w:val="1"/>
      <w:marLeft w:val="0"/>
      <w:marRight w:val="0"/>
      <w:marTop w:val="0"/>
      <w:marBottom w:val="0"/>
      <w:divBdr>
        <w:top w:val="none" w:sz="0" w:space="0" w:color="auto"/>
        <w:left w:val="none" w:sz="0" w:space="0" w:color="auto"/>
        <w:bottom w:val="none" w:sz="0" w:space="0" w:color="auto"/>
        <w:right w:val="none" w:sz="0" w:space="0" w:color="auto"/>
      </w:divBdr>
    </w:div>
    <w:div w:id="500586495">
      <w:bodyDiv w:val="1"/>
      <w:marLeft w:val="0"/>
      <w:marRight w:val="0"/>
      <w:marTop w:val="0"/>
      <w:marBottom w:val="0"/>
      <w:divBdr>
        <w:top w:val="none" w:sz="0" w:space="0" w:color="auto"/>
        <w:left w:val="none" w:sz="0" w:space="0" w:color="auto"/>
        <w:bottom w:val="none" w:sz="0" w:space="0" w:color="auto"/>
        <w:right w:val="none" w:sz="0" w:space="0" w:color="auto"/>
      </w:divBdr>
    </w:div>
    <w:div w:id="503327239">
      <w:bodyDiv w:val="1"/>
      <w:marLeft w:val="0"/>
      <w:marRight w:val="0"/>
      <w:marTop w:val="0"/>
      <w:marBottom w:val="0"/>
      <w:divBdr>
        <w:top w:val="none" w:sz="0" w:space="0" w:color="auto"/>
        <w:left w:val="none" w:sz="0" w:space="0" w:color="auto"/>
        <w:bottom w:val="none" w:sz="0" w:space="0" w:color="auto"/>
        <w:right w:val="none" w:sz="0" w:space="0" w:color="auto"/>
      </w:divBdr>
    </w:div>
    <w:div w:id="534579245">
      <w:bodyDiv w:val="1"/>
      <w:marLeft w:val="0"/>
      <w:marRight w:val="0"/>
      <w:marTop w:val="0"/>
      <w:marBottom w:val="0"/>
      <w:divBdr>
        <w:top w:val="none" w:sz="0" w:space="0" w:color="auto"/>
        <w:left w:val="none" w:sz="0" w:space="0" w:color="auto"/>
        <w:bottom w:val="none" w:sz="0" w:space="0" w:color="auto"/>
        <w:right w:val="none" w:sz="0" w:space="0" w:color="auto"/>
      </w:divBdr>
    </w:div>
    <w:div w:id="541597028">
      <w:bodyDiv w:val="1"/>
      <w:marLeft w:val="0"/>
      <w:marRight w:val="0"/>
      <w:marTop w:val="0"/>
      <w:marBottom w:val="0"/>
      <w:divBdr>
        <w:top w:val="none" w:sz="0" w:space="0" w:color="auto"/>
        <w:left w:val="none" w:sz="0" w:space="0" w:color="auto"/>
        <w:bottom w:val="none" w:sz="0" w:space="0" w:color="auto"/>
        <w:right w:val="none" w:sz="0" w:space="0" w:color="auto"/>
      </w:divBdr>
    </w:div>
    <w:div w:id="561407827">
      <w:bodyDiv w:val="1"/>
      <w:marLeft w:val="0"/>
      <w:marRight w:val="0"/>
      <w:marTop w:val="0"/>
      <w:marBottom w:val="0"/>
      <w:divBdr>
        <w:top w:val="none" w:sz="0" w:space="0" w:color="auto"/>
        <w:left w:val="none" w:sz="0" w:space="0" w:color="auto"/>
        <w:bottom w:val="none" w:sz="0" w:space="0" w:color="auto"/>
        <w:right w:val="none" w:sz="0" w:space="0" w:color="auto"/>
      </w:divBdr>
    </w:div>
    <w:div w:id="622075343">
      <w:bodyDiv w:val="1"/>
      <w:marLeft w:val="0"/>
      <w:marRight w:val="0"/>
      <w:marTop w:val="0"/>
      <w:marBottom w:val="0"/>
      <w:divBdr>
        <w:top w:val="none" w:sz="0" w:space="0" w:color="auto"/>
        <w:left w:val="none" w:sz="0" w:space="0" w:color="auto"/>
        <w:bottom w:val="none" w:sz="0" w:space="0" w:color="auto"/>
        <w:right w:val="none" w:sz="0" w:space="0" w:color="auto"/>
      </w:divBdr>
    </w:div>
    <w:div w:id="630672593">
      <w:bodyDiv w:val="1"/>
      <w:marLeft w:val="0"/>
      <w:marRight w:val="0"/>
      <w:marTop w:val="0"/>
      <w:marBottom w:val="0"/>
      <w:divBdr>
        <w:top w:val="none" w:sz="0" w:space="0" w:color="auto"/>
        <w:left w:val="none" w:sz="0" w:space="0" w:color="auto"/>
        <w:bottom w:val="none" w:sz="0" w:space="0" w:color="auto"/>
        <w:right w:val="none" w:sz="0" w:space="0" w:color="auto"/>
      </w:divBdr>
    </w:div>
    <w:div w:id="634335631">
      <w:bodyDiv w:val="1"/>
      <w:marLeft w:val="0"/>
      <w:marRight w:val="0"/>
      <w:marTop w:val="0"/>
      <w:marBottom w:val="0"/>
      <w:divBdr>
        <w:top w:val="none" w:sz="0" w:space="0" w:color="auto"/>
        <w:left w:val="none" w:sz="0" w:space="0" w:color="auto"/>
        <w:bottom w:val="none" w:sz="0" w:space="0" w:color="auto"/>
        <w:right w:val="none" w:sz="0" w:space="0" w:color="auto"/>
      </w:divBdr>
    </w:div>
    <w:div w:id="680476171">
      <w:bodyDiv w:val="1"/>
      <w:marLeft w:val="0"/>
      <w:marRight w:val="0"/>
      <w:marTop w:val="0"/>
      <w:marBottom w:val="0"/>
      <w:divBdr>
        <w:top w:val="none" w:sz="0" w:space="0" w:color="auto"/>
        <w:left w:val="none" w:sz="0" w:space="0" w:color="auto"/>
        <w:bottom w:val="none" w:sz="0" w:space="0" w:color="auto"/>
        <w:right w:val="none" w:sz="0" w:space="0" w:color="auto"/>
      </w:divBdr>
    </w:div>
    <w:div w:id="694966291">
      <w:bodyDiv w:val="1"/>
      <w:marLeft w:val="0"/>
      <w:marRight w:val="0"/>
      <w:marTop w:val="0"/>
      <w:marBottom w:val="0"/>
      <w:divBdr>
        <w:top w:val="none" w:sz="0" w:space="0" w:color="auto"/>
        <w:left w:val="none" w:sz="0" w:space="0" w:color="auto"/>
        <w:bottom w:val="none" w:sz="0" w:space="0" w:color="auto"/>
        <w:right w:val="none" w:sz="0" w:space="0" w:color="auto"/>
      </w:divBdr>
    </w:div>
    <w:div w:id="696661427">
      <w:bodyDiv w:val="1"/>
      <w:marLeft w:val="0"/>
      <w:marRight w:val="0"/>
      <w:marTop w:val="0"/>
      <w:marBottom w:val="0"/>
      <w:divBdr>
        <w:top w:val="none" w:sz="0" w:space="0" w:color="auto"/>
        <w:left w:val="none" w:sz="0" w:space="0" w:color="auto"/>
        <w:bottom w:val="none" w:sz="0" w:space="0" w:color="auto"/>
        <w:right w:val="none" w:sz="0" w:space="0" w:color="auto"/>
      </w:divBdr>
    </w:div>
    <w:div w:id="735007892">
      <w:bodyDiv w:val="1"/>
      <w:marLeft w:val="0"/>
      <w:marRight w:val="0"/>
      <w:marTop w:val="0"/>
      <w:marBottom w:val="0"/>
      <w:divBdr>
        <w:top w:val="none" w:sz="0" w:space="0" w:color="auto"/>
        <w:left w:val="none" w:sz="0" w:space="0" w:color="auto"/>
        <w:bottom w:val="none" w:sz="0" w:space="0" w:color="auto"/>
        <w:right w:val="none" w:sz="0" w:space="0" w:color="auto"/>
      </w:divBdr>
    </w:div>
    <w:div w:id="763039875">
      <w:bodyDiv w:val="1"/>
      <w:marLeft w:val="0"/>
      <w:marRight w:val="0"/>
      <w:marTop w:val="0"/>
      <w:marBottom w:val="0"/>
      <w:divBdr>
        <w:top w:val="none" w:sz="0" w:space="0" w:color="auto"/>
        <w:left w:val="none" w:sz="0" w:space="0" w:color="auto"/>
        <w:bottom w:val="none" w:sz="0" w:space="0" w:color="auto"/>
        <w:right w:val="none" w:sz="0" w:space="0" w:color="auto"/>
      </w:divBdr>
    </w:div>
    <w:div w:id="776020473">
      <w:bodyDiv w:val="1"/>
      <w:marLeft w:val="0"/>
      <w:marRight w:val="0"/>
      <w:marTop w:val="0"/>
      <w:marBottom w:val="0"/>
      <w:divBdr>
        <w:top w:val="none" w:sz="0" w:space="0" w:color="auto"/>
        <w:left w:val="none" w:sz="0" w:space="0" w:color="auto"/>
        <w:bottom w:val="none" w:sz="0" w:space="0" w:color="auto"/>
        <w:right w:val="none" w:sz="0" w:space="0" w:color="auto"/>
      </w:divBdr>
    </w:div>
    <w:div w:id="800342970">
      <w:bodyDiv w:val="1"/>
      <w:marLeft w:val="0"/>
      <w:marRight w:val="0"/>
      <w:marTop w:val="0"/>
      <w:marBottom w:val="0"/>
      <w:divBdr>
        <w:top w:val="none" w:sz="0" w:space="0" w:color="auto"/>
        <w:left w:val="none" w:sz="0" w:space="0" w:color="auto"/>
        <w:bottom w:val="none" w:sz="0" w:space="0" w:color="auto"/>
        <w:right w:val="none" w:sz="0" w:space="0" w:color="auto"/>
      </w:divBdr>
    </w:div>
    <w:div w:id="803699079">
      <w:bodyDiv w:val="1"/>
      <w:marLeft w:val="0"/>
      <w:marRight w:val="0"/>
      <w:marTop w:val="0"/>
      <w:marBottom w:val="0"/>
      <w:divBdr>
        <w:top w:val="none" w:sz="0" w:space="0" w:color="auto"/>
        <w:left w:val="none" w:sz="0" w:space="0" w:color="auto"/>
        <w:bottom w:val="none" w:sz="0" w:space="0" w:color="auto"/>
        <w:right w:val="none" w:sz="0" w:space="0" w:color="auto"/>
      </w:divBdr>
    </w:div>
    <w:div w:id="852912854">
      <w:bodyDiv w:val="1"/>
      <w:marLeft w:val="0"/>
      <w:marRight w:val="0"/>
      <w:marTop w:val="0"/>
      <w:marBottom w:val="0"/>
      <w:divBdr>
        <w:top w:val="none" w:sz="0" w:space="0" w:color="auto"/>
        <w:left w:val="none" w:sz="0" w:space="0" w:color="auto"/>
        <w:bottom w:val="none" w:sz="0" w:space="0" w:color="auto"/>
        <w:right w:val="none" w:sz="0" w:space="0" w:color="auto"/>
      </w:divBdr>
    </w:div>
    <w:div w:id="854073325">
      <w:bodyDiv w:val="1"/>
      <w:marLeft w:val="0"/>
      <w:marRight w:val="0"/>
      <w:marTop w:val="0"/>
      <w:marBottom w:val="0"/>
      <w:divBdr>
        <w:top w:val="none" w:sz="0" w:space="0" w:color="auto"/>
        <w:left w:val="none" w:sz="0" w:space="0" w:color="auto"/>
        <w:bottom w:val="none" w:sz="0" w:space="0" w:color="auto"/>
        <w:right w:val="none" w:sz="0" w:space="0" w:color="auto"/>
      </w:divBdr>
    </w:div>
    <w:div w:id="892886101">
      <w:bodyDiv w:val="1"/>
      <w:marLeft w:val="0"/>
      <w:marRight w:val="0"/>
      <w:marTop w:val="0"/>
      <w:marBottom w:val="0"/>
      <w:divBdr>
        <w:top w:val="none" w:sz="0" w:space="0" w:color="auto"/>
        <w:left w:val="none" w:sz="0" w:space="0" w:color="auto"/>
        <w:bottom w:val="none" w:sz="0" w:space="0" w:color="auto"/>
        <w:right w:val="none" w:sz="0" w:space="0" w:color="auto"/>
      </w:divBdr>
    </w:div>
    <w:div w:id="921062582">
      <w:bodyDiv w:val="1"/>
      <w:marLeft w:val="0"/>
      <w:marRight w:val="0"/>
      <w:marTop w:val="0"/>
      <w:marBottom w:val="0"/>
      <w:divBdr>
        <w:top w:val="none" w:sz="0" w:space="0" w:color="auto"/>
        <w:left w:val="none" w:sz="0" w:space="0" w:color="auto"/>
        <w:bottom w:val="none" w:sz="0" w:space="0" w:color="auto"/>
        <w:right w:val="none" w:sz="0" w:space="0" w:color="auto"/>
      </w:divBdr>
    </w:div>
    <w:div w:id="928346463">
      <w:bodyDiv w:val="1"/>
      <w:marLeft w:val="0"/>
      <w:marRight w:val="0"/>
      <w:marTop w:val="0"/>
      <w:marBottom w:val="0"/>
      <w:divBdr>
        <w:top w:val="none" w:sz="0" w:space="0" w:color="auto"/>
        <w:left w:val="none" w:sz="0" w:space="0" w:color="auto"/>
        <w:bottom w:val="none" w:sz="0" w:space="0" w:color="auto"/>
        <w:right w:val="none" w:sz="0" w:space="0" w:color="auto"/>
      </w:divBdr>
    </w:div>
    <w:div w:id="930090811">
      <w:bodyDiv w:val="1"/>
      <w:marLeft w:val="0"/>
      <w:marRight w:val="0"/>
      <w:marTop w:val="0"/>
      <w:marBottom w:val="0"/>
      <w:divBdr>
        <w:top w:val="none" w:sz="0" w:space="0" w:color="auto"/>
        <w:left w:val="none" w:sz="0" w:space="0" w:color="auto"/>
        <w:bottom w:val="none" w:sz="0" w:space="0" w:color="auto"/>
        <w:right w:val="none" w:sz="0" w:space="0" w:color="auto"/>
      </w:divBdr>
    </w:div>
    <w:div w:id="1009211985">
      <w:bodyDiv w:val="1"/>
      <w:marLeft w:val="0"/>
      <w:marRight w:val="0"/>
      <w:marTop w:val="0"/>
      <w:marBottom w:val="0"/>
      <w:divBdr>
        <w:top w:val="none" w:sz="0" w:space="0" w:color="auto"/>
        <w:left w:val="none" w:sz="0" w:space="0" w:color="auto"/>
        <w:bottom w:val="none" w:sz="0" w:space="0" w:color="auto"/>
        <w:right w:val="none" w:sz="0" w:space="0" w:color="auto"/>
      </w:divBdr>
    </w:div>
    <w:div w:id="1036276567">
      <w:bodyDiv w:val="1"/>
      <w:marLeft w:val="0"/>
      <w:marRight w:val="0"/>
      <w:marTop w:val="0"/>
      <w:marBottom w:val="0"/>
      <w:divBdr>
        <w:top w:val="none" w:sz="0" w:space="0" w:color="auto"/>
        <w:left w:val="none" w:sz="0" w:space="0" w:color="auto"/>
        <w:bottom w:val="none" w:sz="0" w:space="0" w:color="auto"/>
        <w:right w:val="none" w:sz="0" w:space="0" w:color="auto"/>
      </w:divBdr>
    </w:div>
    <w:div w:id="1067456179">
      <w:bodyDiv w:val="1"/>
      <w:marLeft w:val="0"/>
      <w:marRight w:val="0"/>
      <w:marTop w:val="0"/>
      <w:marBottom w:val="0"/>
      <w:divBdr>
        <w:top w:val="none" w:sz="0" w:space="0" w:color="auto"/>
        <w:left w:val="none" w:sz="0" w:space="0" w:color="auto"/>
        <w:bottom w:val="none" w:sz="0" w:space="0" w:color="auto"/>
        <w:right w:val="none" w:sz="0" w:space="0" w:color="auto"/>
      </w:divBdr>
    </w:div>
    <w:div w:id="1092043040">
      <w:bodyDiv w:val="1"/>
      <w:marLeft w:val="0"/>
      <w:marRight w:val="0"/>
      <w:marTop w:val="0"/>
      <w:marBottom w:val="0"/>
      <w:divBdr>
        <w:top w:val="none" w:sz="0" w:space="0" w:color="auto"/>
        <w:left w:val="none" w:sz="0" w:space="0" w:color="auto"/>
        <w:bottom w:val="none" w:sz="0" w:space="0" w:color="auto"/>
        <w:right w:val="none" w:sz="0" w:space="0" w:color="auto"/>
      </w:divBdr>
    </w:div>
    <w:div w:id="1100949170">
      <w:bodyDiv w:val="1"/>
      <w:marLeft w:val="0"/>
      <w:marRight w:val="0"/>
      <w:marTop w:val="0"/>
      <w:marBottom w:val="0"/>
      <w:divBdr>
        <w:top w:val="none" w:sz="0" w:space="0" w:color="auto"/>
        <w:left w:val="none" w:sz="0" w:space="0" w:color="auto"/>
        <w:bottom w:val="none" w:sz="0" w:space="0" w:color="auto"/>
        <w:right w:val="none" w:sz="0" w:space="0" w:color="auto"/>
      </w:divBdr>
    </w:div>
    <w:div w:id="1127508523">
      <w:bodyDiv w:val="1"/>
      <w:marLeft w:val="0"/>
      <w:marRight w:val="0"/>
      <w:marTop w:val="0"/>
      <w:marBottom w:val="0"/>
      <w:divBdr>
        <w:top w:val="none" w:sz="0" w:space="0" w:color="auto"/>
        <w:left w:val="none" w:sz="0" w:space="0" w:color="auto"/>
        <w:bottom w:val="none" w:sz="0" w:space="0" w:color="auto"/>
        <w:right w:val="none" w:sz="0" w:space="0" w:color="auto"/>
      </w:divBdr>
    </w:div>
    <w:div w:id="1133013142">
      <w:bodyDiv w:val="1"/>
      <w:marLeft w:val="0"/>
      <w:marRight w:val="0"/>
      <w:marTop w:val="0"/>
      <w:marBottom w:val="0"/>
      <w:divBdr>
        <w:top w:val="none" w:sz="0" w:space="0" w:color="auto"/>
        <w:left w:val="none" w:sz="0" w:space="0" w:color="auto"/>
        <w:bottom w:val="none" w:sz="0" w:space="0" w:color="auto"/>
        <w:right w:val="none" w:sz="0" w:space="0" w:color="auto"/>
      </w:divBdr>
    </w:div>
    <w:div w:id="1171798261">
      <w:bodyDiv w:val="1"/>
      <w:marLeft w:val="0"/>
      <w:marRight w:val="0"/>
      <w:marTop w:val="0"/>
      <w:marBottom w:val="0"/>
      <w:divBdr>
        <w:top w:val="none" w:sz="0" w:space="0" w:color="auto"/>
        <w:left w:val="none" w:sz="0" w:space="0" w:color="auto"/>
        <w:bottom w:val="none" w:sz="0" w:space="0" w:color="auto"/>
        <w:right w:val="none" w:sz="0" w:space="0" w:color="auto"/>
      </w:divBdr>
    </w:div>
    <w:div w:id="1210412286">
      <w:bodyDiv w:val="1"/>
      <w:marLeft w:val="0"/>
      <w:marRight w:val="0"/>
      <w:marTop w:val="0"/>
      <w:marBottom w:val="0"/>
      <w:divBdr>
        <w:top w:val="none" w:sz="0" w:space="0" w:color="auto"/>
        <w:left w:val="none" w:sz="0" w:space="0" w:color="auto"/>
        <w:bottom w:val="none" w:sz="0" w:space="0" w:color="auto"/>
        <w:right w:val="none" w:sz="0" w:space="0" w:color="auto"/>
      </w:divBdr>
    </w:div>
    <w:div w:id="1267419442">
      <w:bodyDiv w:val="1"/>
      <w:marLeft w:val="0"/>
      <w:marRight w:val="0"/>
      <w:marTop w:val="0"/>
      <w:marBottom w:val="0"/>
      <w:divBdr>
        <w:top w:val="none" w:sz="0" w:space="0" w:color="auto"/>
        <w:left w:val="none" w:sz="0" w:space="0" w:color="auto"/>
        <w:bottom w:val="none" w:sz="0" w:space="0" w:color="auto"/>
        <w:right w:val="none" w:sz="0" w:space="0" w:color="auto"/>
      </w:divBdr>
    </w:div>
    <w:div w:id="1280212939">
      <w:bodyDiv w:val="1"/>
      <w:marLeft w:val="0"/>
      <w:marRight w:val="0"/>
      <w:marTop w:val="0"/>
      <w:marBottom w:val="0"/>
      <w:divBdr>
        <w:top w:val="none" w:sz="0" w:space="0" w:color="auto"/>
        <w:left w:val="none" w:sz="0" w:space="0" w:color="auto"/>
        <w:bottom w:val="none" w:sz="0" w:space="0" w:color="auto"/>
        <w:right w:val="none" w:sz="0" w:space="0" w:color="auto"/>
      </w:divBdr>
    </w:div>
    <w:div w:id="1373072627">
      <w:bodyDiv w:val="1"/>
      <w:marLeft w:val="0"/>
      <w:marRight w:val="0"/>
      <w:marTop w:val="0"/>
      <w:marBottom w:val="0"/>
      <w:divBdr>
        <w:top w:val="none" w:sz="0" w:space="0" w:color="auto"/>
        <w:left w:val="none" w:sz="0" w:space="0" w:color="auto"/>
        <w:bottom w:val="none" w:sz="0" w:space="0" w:color="auto"/>
        <w:right w:val="none" w:sz="0" w:space="0" w:color="auto"/>
      </w:divBdr>
    </w:div>
    <w:div w:id="1408116225">
      <w:bodyDiv w:val="1"/>
      <w:marLeft w:val="0"/>
      <w:marRight w:val="0"/>
      <w:marTop w:val="0"/>
      <w:marBottom w:val="0"/>
      <w:divBdr>
        <w:top w:val="none" w:sz="0" w:space="0" w:color="auto"/>
        <w:left w:val="none" w:sz="0" w:space="0" w:color="auto"/>
        <w:bottom w:val="none" w:sz="0" w:space="0" w:color="auto"/>
        <w:right w:val="none" w:sz="0" w:space="0" w:color="auto"/>
      </w:divBdr>
    </w:div>
    <w:div w:id="1446268304">
      <w:bodyDiv w:val="1"/>
      <w:marLeft w:val="0"/>
      <w:marRight w:val="0"/>
      <w:marTop w:val="0"/>
      <w:marBottom w:val="0"/>
      <w:divBdr>
        <w:top w:val="none" w:sz="0" w:space="0" w:color="auto"/>
        <w:left w:val="none" w:sz="0" w:space="0" w:color="auto"/>
        <w:bottom w:val="none" w:sz="0" w:space="0" w:color="auto"/>
        <w:right w:val="none" w:sz="0" w:space="0" w:color="auto"/>
      </w:divBdr>
    </w:div>
    <w:div w:id="1470126999">
      <w:bodyDiv w:val="1"/>
      <w:marLeft w:val="0"/>
      <w:marRight w:val="0"/>
      <w:marTop w:val="0"/>
      <w:marBottom w:val="0"/>
      <w:divBdr>
        <w:top w:val="none" w:sz="0" w:space="0" w:color="auto"/>
        <w:left w:val="none" w:sz="0" w:space="0" w:color="auto"/>
        <w:bottom w:val="none" w:sz="0" w:space="0" w:color="auto"/>
        <w:right w:val="none" w:sz="0" w:space="0" w:color="auto"/>
      </w:divBdr>
    </w:div>
    <w:div w:id="1473865855">
      <w:bodyDiv w:val="1"/>
      <w:marLeft w:val="0"/>
      <w:marRight w:val="0"/>
      <w:marTop w:val="0"/>
      <w:marBottom w:val="0"/>
      <w:divBdr>
        <w:top w:val="none" w:sz="0" w:space="0" w:color="auto"/>
        <w:left w:val="none" w:sz="0" w:space="0" w:color="auto"/>
        <w:bottom w:val="none" w:sz="0" w:space="0" w:color="auto"/>
        <w:right w:val="none" w:sz="0" w:space="0" w:color="auto"/>
      </w:divBdr>
    </w:div>
    <w:div w:id="1551266069">
      <w:bodyDiv w:val="1"/>
      <w:marLeft w:val="0"/>
      <w:marRight w:val="0"/>
      <w:marTop w:val="0"/>
      <w:marBottom w:val="0"/>
      <w:divBdr>
        <w:top w:val="none" w:sz="0" w:space="0" w:color="auto"/>
        <w:left w:val="none" w:sz="0" w:space="0" w:color="auto"/>
        <w:bottom w:val="none" w:sz="0" w:space="0" w:color="auto"/>
        <w:right w:val="none" w:sz="0" w:space="0" w:color="auto"/>
      </w:divBdr>
    </w:div>
    <w:div w:id="1567954517">
      <w:bodyDiv w:val="1"/>
      <w:marLeft w:val="0"/>
      <w:marRight w:val="0"/>
      <w:marTop w:val="0"/>
      <w:marBottom w:val="0"/>
      <w:divBdr>
        <w:top w:val="none" w:sz="0" w:space="0" w:color="auto"/>
        <w:left w:val="none" w:sz="0" w:space="0" w:color="auto"/>
        <w:bottom w:val="none" w:sz="0" w:space="0" w:color="auto"/>
        <w:right w:val="none" w:sz="0" w:space="0" w:color="auto"/>
      </w:divBdr>
    </w:div>
    <w:div w:id="1648897573">
      <w:bodyDiv w:val="1"/>
      <w:marLeft w:val="0"/>
      <w:marRight w:val="0"/>
      <w:marTop w:val="0"/>
      <w:marBottom w:val="0"/>
      <w:divBdr>
        <w:top w:val="none" w:sz="0" w:space="0" w:color="auto"/>
        <w:left w:val="none" w:sz="0" w:space="0" w:color="auto"/>
        <w:bottom w:val="none" w:sz="0" w:space="0" w:color="auto"/>
        <w:right w:val="none" w:sz="0" w:space="0" w:color="auto"/>
      </w:divBdr>
    </w:div>
    <w:div w:id="1701708168">
      <w:bodyDiv w:val="1"/>
      <w:marLeft w:val="0"/>
      <w:marRight w:val="0"/>
      <w:marTop w:val="0"/>
      <w:marBottom w:val="0"/>
      <w:divBdr>
        <w:top w:val="none" w:sz="0" w:space="0" w:color="auto"/>
        <w:left w:val="none" w:sz="0" w:space="0" w:color="auto"/>
        <w:bottom w:val="none" w:sz="0" w:space="0" w:color="auto"/>
        <w:right w:val="none" w:sz="0" w:space="0" w:color="auto"/>
      </w:divBdr>
    </w:div>
    <w:div w:id="1750348702">
      <w:bodyDiv w:val="1"/>
      <w:marLeft w:val="0"/>
      <w:marRight w:val="0"/>
      <w:marTop w:val="0"/>
      <w:marBottom w:val="0"/>
      <w:divBdr>
        <w:top w:val="none" w:sz="0" w:space="0" w:color="auto"/>
        <w:left w:val="none" w:sz="0" w:space="0" w:color="auto"/>
        <w:bottom w:val="none" w:sz="0" w:space="0" w:color="auto"/>
        <w:right w:val="none" w:sz="0" w:space="0" w:color="auto"/>
      </w:divBdr>
    </w:div>
    <w:div w:id="1787775260">
      <w:bodyDiv w:val="1"/>
      <w:marLeft w:val="0"/>
      <w:marRight w:val="0"/>
      <w:marTop w:val="0"/>
      <w:marBottom w:val="0"/>
      <w:divBdr>
        <w:top w:val="none" w:sz="0" w:space="0" w:color="auto"/>
        <w:left w:val="none" w:sz="0" w:space="0" w:color="auto"/>
        <w:bottom w:val="none" w:sz="0" w:space="0" w:color="auto"/>
        <w:right w:val="none" w:sz="0" w:space="0" w:color="auto"/>
      </w:divBdr>
    </w:div>
    <w:div w:id="1802645687">
      <w:bodyDiv w:val="1"/>
      <w:marLeft w:val="0"/>
      <w:marRight w:val="0"/>
      <w:marTop w:val="0"/>
      <w:marBottom w:val="0"/>
      <w:divBdr>
        <w:top w:val="none" w:sz="0" w:space="0" w:color="auto"/>
        <w:left w:val="none" w:sz="0" w:space="0" w:color="auto"/>
        <w:bottom w:val="none" w:sz="0" w:space="0" w:color="auto"/>
        <w:right w:val="none" w:sz="0" w:space="0" w:color="auto"/>
      </w:divBdr>
    </w:div>
    <w:div w:id="1811943041">
      <w:bodyDiv w:val="1"/>
      <w:marLeft w:val="0"/>
      <w:marRight w:val="0"/>
      <w:marTop w:val="0"/>
      <w:marBottom w:val="0"/>
      <w:divBdr>
        <w:top w:val="none" w:sz="0" w:space="0" w:color="auto"/>
        <w:left w:val="none" w:sz="0" w:space="0" w:color="auto"/>
        <w:bottom w:val="none" w:sz="0" w:space="0" w:color="auto"/>
        <w:right w:val="none" w:sz="0" w:space="0" w:color="auto"/>
      </w:divBdr>
    </w:div>
    <w:div w:id="1818185020">
      <w:bodyDiv w:val="1"/>
      <w:marLeft w:val="0"/>
      <w:marRight w:val="0"/>
      <w:marTop w:val="0"/>
      <w:marBottom w:val="0"/>
      <w:divBdr>
        <w:top w:val="none" w:sz="0" w:space="0" w:color="auto"/>
        <w:left w:val="none" w:sz="0" w:space="0" w:color="auto"/>
        <w:bottom w:val="none" w:sz="0" w:space="0" w:color="auto"/>
        <w:right w:val="none" w:sz="0" w:space="0" w:color="auto"/>
      </w:divBdr>
    </w:div>
    <w:div w:id="1821580970">
      <w:bodyDiv w:val="1"/>
      <w:marLeft w:val="0"/>
      <w:marRight w:val="0"/>
      <w:marTop w:val="0"/>
      <w:marBottom w:val="0"/>
      <w:divBdr>
        <w:top w:val="none" w:sz="0" w:space="0" w:color="auto"/>
        <w:left w:val="none" w:sz="0" w:space="0" w:color="auto"/>
        <w:bottom w:val="none" w:sz="0" w:space="0" w:color="auto"/>
        <w:right w:val="none" w:sz="0" w:space="0" w:color="auto"/>
      </w:divBdr>
    </w:div>
    <w:div w:id="1848402802">
      <w:bodyDiv w:val="1"/>
      <w:marLeft w:val="0"/>
      <w:marRight w:val="0"/>
      <w:marTop w:val="0"/>
      <w:marBottom w:val="0"/>
      <w:divBdr>
        <w:top w:val="none" w:sz="0" w:space="0" w:color="auto"/>
        <w:left w:val="none" w:sz="0" w:space="0" w:color="auto"/>
        <w:bottom w:val="none" w:sz="0" w:space="0" w:color="auto"/>
        <w:right w:val="none" w:sz="0" w:space="0" w:color="auto"/>
      </w:divBdr>
    </w:div>
    <w:div w:id="1891107131">
      <w:bodyDiv w:val="1"/>
      <w:marLeft w:val="0"/>
      <w:marRight w:val="0"/>
      <w:marTop w:val="0"/>
      <w:marBottom w:val="0"/>
      <w:divBdr>
        <w:top w:val="none" w:sz="0" w:space="0" w:color="auto"/>
        <w:left w:val="none" w:sz="0" w:space="0" w:color="auto"/>
        <w:bottom w:val="none" w:sz="0" w:space="0" w:color="auto"/>
        <w:right w:val="none" w:sz="0" w:space="0" w:color="auto"/>
      </w:divBdr>
    </w:div>
    <w:div w:id="1899778612">
      <w:bodyDiv w:val="1"/>
      <w:marLeft w:val="0"/>
      <w:marRight w:val="0"/>
      <w:marTop w:val="0"/>
      <w:marBottom w:val="0"/>
      <w:divBdr>
        <w:top w:val="none" w:sz="0" w:space="0" w:color="auto"/>
        <w:left w:val="none" w:sz="0" w:space="0" w:color="auto"/>
        <w:bottom w:val="none" w:sz="0" w:space="0" w:color="auto"/>
        <w:right w:val="none" w:sz="0" w:space="0" w:color="auto"/>
      </w:divBdr>
    </w:div>
    <w:div w:id="1921131367">
      <w:bodyDiv w:val="1"/>
      <w:marLeft w:val="0"/>
      <w:marRight w:val="0"/>
      <w:marTop w:val="0"/>
      <w:marBottom w:val="0"/>
      <w:divBdr>
        <w:top w:val="none" w:sz="0" w:space="0" w:color="auto"/>
        <w:left w:val="none" w:sz="0" w:space="0" w:color="auto"/>
        <w:bottom w:val="none" w:sz="0" w:space="0" w:color="auto"/>
        <w:right w:val="none" w:sz="0" w:space="0" w:color="auto"/>
      </w:divBdr>
    </w:div>
    <w:div w:id="1966739300">
      <w:bodyDiv w:val="1"/>
      <w:marLeft w:val="0"/>
      <w:marRight w:val="0"/>
      <w:marTop w:val="0"/>
      <w:marBottom w:val="0"/>
      <w:divBdr>
        <w:top w:val="none" w:sz="0" w:space="0" w:color="auto"/>
        <w:left w:val="none" w:sz="0" w:space="0" w:color="auto"/>
        <w:bottom w:val="none" w:sz="0" w:space="0" w:color="auto"/>
        <w:right w:val="none" w:sz="0" w:space="0" w:color="auto"/>
      </w:divBdr>
    </w:div>
    <w:div w:id="1973554671">
      <w:bodyDiv w:val="1"/>
      <w:marLeft w:val="0"/>
      <w:marRight w:val="0"/>
      <w:marTop w:val="0"/>
      <w:marBottom w:val="0"/>
      <w:divBdr>
        <w:top w:val="none" w:sz="0" w:space="0" w:color="auto"/>
        <w:left w:val="none" w:sz="0" w:space="0" w:color="auto"/>
        <w:bottom w:val="none" w:sz="0" w:space="0" w:color="auto"/>
        <w:right w:val="none" w:sz="0" w:space="0" w:color="auto"/>
      </w:divBdr>
    </w:div>
    <w:div w:id="1984307018">
      <w:bodyDiv w:val="1"/>
      <w:marLeft w:val="0"/>
      <w:marRight w:val="0"/>
      <w:marTop w:val="0"/>
      <w:marBottom w:val="0"/>
      <w:divBdr>
        <w:top w:val="none" w:sz="0" w:space="0" w:color="auto"/>
        <w:left w:val="none" w:sz="0" w:space="0" w:color="auto"/>
        <w:bottom w:val="none" w:sz="0" w:space="0" w:color="auto"/>
        <w:right w:val="none" w:sz="0" w:space="0" w:color="auto"/>
      </w:divBdr>
    </w:div>
    <w:div w:id="1986349272">
      <w:bodyDiv w:val="1"/>
      <w:marLeft w:val="0"/>
      <w:marRight w:val="0"/>
      <w:marTop w:val="0"/>
      <w:marBottom w:val="0"/>
      <w:divBdr>
        <w:top w:val="none" w:sz="0" w:space="0" w:color="auto"/>
        <w:left w:val="none" w:sz="0" w:space="0" w:color="auto"/>
        <w:bottom w:val="none" w:sz="0" w:space="0" w:color="auto"/>
        <w:right w:val="none" w:sz="0" w:space="0" w:color="auto"/>
      </w:divBdr>
    </w:div>
    <w:div w:id="2021157911">
      <w:bodyDiv w:val="1"/>
      <w:marLeft w:val="0"/>
      <w:marRight w:val="0"/>
      <w:marTop w:val="0"/>
      <w:marBottom w:val="0"/>
      <w:divBdr>
        <w:top w:val="none" w:sz="0" w:space="0" w:color="auto"/>
        <w:left w:val="none" w:sz="0" w:space="0" w:color="auto"/>
        <w:bottom w:val="none" w:sz="0" w:space="0" w:color="auto"/>
        <w:right w:val="none" w:sz="0" w:space="0" w:color="auto"/>
      </w:divBdr>
    </w:div>
    <w:div w:id="2032678541">
      <w:bodyDiv w:val="1"/>
      <w:marLeft w:val="0"/>
      <w:marRight w:val="0"/>
      <w:marTop w:val="0"/>
      <w:marBottom w:val="0"/>
      <w:divBdr>
        <w:top w:val="none" w:sz="0" w:space="0" w:color="auto"/>
        <w:left w:val="none" w:sz="0" w:space="0" w:color="auto"/>
        <w:bottom w:val="none" w:sz="0" w:space="0" w:color="auto"/>
        <w:right w:val="none" w:sz="0" w:space="0" w:color="auto"/>
      </w:divBdr>
    </w:div>
    <w:div w:id="2053964300">
      <w:bodyDiv w:val="1"/>
      <w:marLeft w:val="0"/>
      <w:marRight w:val="0"/>
      <w:marTop w:val="0"/>
      <w:marBottom w:val="0"/>
      <w:divBdr>
        <w:top w:val="none" w:sz="0" w:space="0" w:color="auto"/>
        <w:left w:val="none" w:sz="0" w:space="0" w:color="auto"/>
        <w:bottom w:val="none" w:sz="0" w:space="0" w:color="auto"/>
        <w:right w:val="none" w:sz="0" w:space="0" w:color="auto"/>
      </w:divBdr>
    </w:div>
    <w:div w:id="2057703372">
      <w:bodyDiv w:val="1"/>
      <w:marLeft w:val="0"/>
      <w:marRight w:val="0"/>
      <w:marTop w:val="0"/>
      <w:marBottom w:val="0"/>
      <w:divBdr>
        <w:top w:val="none" w:sz="0" w:space="0" w:color="auto"/>
        <w:left w:val="none" w:sz="0" w:space="0" w:color="auto"/>
        <w:bottom w:val="none" w:sz="0" w:space="0" w:color="auto"/>
        <w:right w:val="none" w:sz="0" w:space="0" w:color="auto"/>
      </w:divBdr>
    </w:div>
    <w:div w:id="2066567175">
      <w:bodyDiv w:val="1"/>
      <w:marLeft w:val="0"/>
      <w:marRight w:val="0"/>
      <w:marTop w:val="0"/>
      <w:marBottom w:val="0"/>
      <w:divBdr>
        <w:top w:val="none" w:sz="0" w:space="0" w:color="auto"/>
        <w:left w:val="none" w:sz="0" w:space="0" w:color="auto"/>
        <w:bottom w:val="none" w:sz="0" w:space="0" w:color="auto"/>
        <w:right w:val="none" w:sz="0" w:space="0" w:color="auto"/>
      </w:divBdr>
    </w:div>
    <w:div w:id="2075397410">
      <w:bodyDiv w:val="1"/>
      <w:marLeft w:val="0"/>
      <w:marRight w:val="0"/>
      <w:marTop w:val="0"/>
      <w:marBottom w:val="0"/>
      <w:divBdr>
        <w:top w:val="none" w:sz="0" w:space="0" w:color="auto"/>
        <w:left w:val="none" w:sz="0" w:space="0" w:color="auto"/>
        <w:bottom w:val="none" w:sz="0" w:space="0" w:color="auto"/>
        <w:right w:val="none" w:sz="0" w:space="0" w:color="auto"/>
      </w:divBdr>
    </w:div>
    <w:div w:id="2078429445">
      <w:bodyDiv w:val="1"/>
      <w:marLeft w:val="0"/>
      <w:marRight w:val="0"/>
      <w:marTop w:val="0"/>
      <w:marBottom w:val="0"/>
      <w:divBdr>
        <w:top w:val="none" w:sz="0" w:space="0" w:color="auto"/>
        <w:left w:val="none" w:sz="0" w:space="0" w:color="auto"/>
        <w:bottom w:val="none" w:sz="0" w:space="0" w:color="auto"/>
        <w:right w:val="none" w:sz="0" w:space="0" w:color="auto"/>
      </w:divBdr>
    </w:div>
    <w:div w:id="2079672417">
      <w:bodyDiv w:val="1"/>
      <w:marLeft w:val="0"/>
      <w:marRight w:val="0"/>
      <w:marTop w:val="0"/>
      <w:marBottom w:val="0"/>
      <w:divBdr>
        <w:top w:val="none" w:sz="0" w:space="0" w:color="auto"/>
        <w:left w:val="none" w:sz="0" w:space="0" w:color="auto"/>
        <w:bottom w:val="none" w:sz="0" w:space="0" w:color="auto"/>
        <w:right w:val="none" w:sz="0" w:space="0" w:color="auto"/>
      </w:divBdr>
    </w:div>
    <w:div w:id="2089888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9C33-AA17-4F73-A11B-1EAC5CF4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1716</Words>
  <Characters>9271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dc:description/>
  <cp:lastModifiedBy>Nilton lúcio Cavalcante Cavalante</cp:lastModifiedBy>
  <cp:revision>4</cp:revision>
  <dcterms:created xsi:type="dcterms:W3CDTF">2026-02-19T15:48:00Z</dcterms:created>
  <dcterms:modified xsi:type="dcterms:W3CDTF">2026-02-19T15:59:00Z</dcterms:modified>
  <dc:language>pt-BR</dc:language>
</cp:coreProperties>
</file>