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7A84C295" w14:textId="5BE9F963" w:rsidR="00797DCA" w:rsidRPr="00520707" w:rsidRDefault="008A62E5" w:rsidP="00520707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2DF0ACBE" w14:textId="6A5CBF9F" w:rsidR="009C6C13" w:rsidRDefault="009C6C13" w:rsidP="00520707">
      <w:pPr>
        <w:jc w:val="center"/>
        <w:rPr>
          <w:rFonts w:ascii="Arial" w:hAnsi="Arial" w:cs="Arial"/>
          <w:sz w:val="14"/>
          <w:szCs w:val="14"/>
        </w:rPr>
      </w:pPr>
    </w:p>
    <w:p w14:paraId="23D1273B" w14:textId="4F3D1295" w:rsidR="00CE0F7C" w:rsidRPr="00CE0F7C" w:rsidRDefault="00CE0F7C" w:rsidP="00CE0F7C">
      <w:pPr>
        <w:tabs>
          <w:tab w:val="left" w:pos="225"/>
          <w:tab w:val="left" w:pos="497"/>
          <w:tab w:val="left" w:pos="1005"/>
        </w:tabs>
        <w:jc w:val="center"/>
        <w:rPr>
          <w:sz w:val="14"/>
          <w:szCs w:val="14"/>
        </w:rPr>
      </w:pPr>
      <w:r w:rsidRPr="00CE0F7C">
        <w:rPr>
          <w:rStyle w:val="Fontepargpadro1"/>
          <w:rFonts w:ascii="Arial" w:eastAsia="Arial" w:hAnsi="Arial" w:cs="Arial"/>
          <w:b/>
          <w:sz w:val="14"/>
          <w:szCs w:val="14"/>
          <w:lang w:val="pt-PT"/>
        </w:rPr>
        <w:t>Resolução n</w:t>
      </w:r>
      <w:r w:rsidRPr="00CE0F7C">
        <w:rPr>
          <w:rFonts w:ascii="Arial" w:eastAsia="Arial" w:hAnsi="Arial" w:cs="Arial"/>
          <w:b/>
          <w:sz w:val="14"/>
          <w:szCs w:val="14"/>
        </w:rPr>
        <w:t>º06</w:t>
      </w:r>
      <w:r w:rsidRPr="00CE0F7C">
        <w:rPr>
          <w:rFonts w:ascii="Arial" w:eastAsia="Times New Roman" w:hAnsi="Arial" w:cs="Arial"/>
          <w:b/>
          <w:color w:val="auto"/>
          <w:sz w:val="14"/>
          <w:szCs w:val="14"/>
          <w:lang w:bidi="ar-SA"/>
        </w:rPr>
        <w:t>, de 18 de fevereiro de 2025</w:t>
      </w:r>
    </w:p>
    <w:p w14:paraId="29DAB72F" w14:textId="77777777" w:rsidR="00CE0F7C" w:rsidRPr="00CE0F7C" w:rsidRDefault="00CE0F7C" w:rsidP="00CE0F7C">
      <w:pPr>
        <w:jc w:val="both"/>
        <w:rPr>
          <w:sz w:val="14"/>
          <w:szCs w:val="14"/>
        </w:rPr>
      </w:pPr>
    </w:p>
    <w:p w14:paraId="46B25B1E" w14:textId="77777777" w:rsidR="00CE0F7C" w:rsidRPr="00CE0F7C" w:rsidRDefault="00CE0F7C" w:rsidP="00CE0F7C">
      <w:pPr>
        <w:widowControl/>
        <w:ind w:left="4025"/>
        <w:jc w:val="both"/>
        <w:rPr>
          <w:rFonts w:ascii="Arial" w:hAnsi="Arial" w:cs="Arial"/>
          <w:b/>
          <w:bCs/>
          <w:sz w:val="14"/>
          <w:szCs w:val="14"/>
        </w:rPr>
      </w:pPr>
    </w:p>
    <w:p w14:paraId="435E6DF5" w14:textId="77777777" w:rsidR="00CE0F7C" w:rsidRPr="00CE0F7C" w:rsidRDefault="00CE0F7C" w:rsidP="00CE0F7C">
      <w:pPr>
        <w:widowControl/>
        <w:ind w:left="4762"/>
        <w:jc w:val="both"/>
        <w:rPr>
          <w:sz w:val="14"/>
          <w:szCs w:val="14"/>
        </w:rPr>
      </w:pPr>
      <w:r w:rsidRPr="00CE0F7C">
        <w:rPr>
          <w:rFonts w:ascii="Arial" w:hAnsi="Arial" w:cs="Arial"/>
          <w:b/>
          <w:bCs/>
          <w:sz w:val="14"/>
          <w:szCs w:val="14"/>
        </w:rPr>
        <w:t>Concede Título de Cidadã Honorária de Montes Claros à Chefe da Polícia Civil, Dra. Letícia Baptista Gamboge Reis</w:t>
      </w:r>
    </w:p>
    <w:p w14:paraId="18AD249A" w14:textId="77777777" w:rsidR="00CE0F7C" w:rsidRPr="00CE0F7C" w:rsidRDefault="00CE0F7C" w:rsidP="00CE0F7C">
      <w:pPr>
        <w:widowControl/>
        <w:ind w:left="4025"/>
        <w:jc w:val="both"/>
        <w:rPr>
          <w:sz w:val="14"/>
          <w:szCs w:val="14"/>
        </w:rPr>
      </w:pPr>
    </w:p>
    <w:p w14:paraId="4561DE32" w14:textId="77777777" w:rsidR="00CE0F7C" w:rsidRPr="00CE0F7C" w:rsidRDefault="00CE0F7C" w:rsidP="00CE0F7C">
      <w:pPr>
        <w:widowControl/>
        <w:ind w:left="4025"/>
        <w:jc w:val="both"/>
        <w:rPr>
          <w:sz w:val="14"/>
          <w:szCs w:val="14"/>
        </w:rPr>
      </w:pPr>
    </w:p>
    <w:p w14:paraId="5695EB1F" w14:textId="77777777" w:rsidR="00CE0F7C" w:rsidRPr="00CE0F7C" w:rsidRDefault="00CE0F7C" w:rsidP="00CE0F7C">
      <w:pPr>
        <w:widowControl/>
        <w:ind w:left="4025"/>
        <w:jc w:val="both"/>
        <w:rPr>
          <w:sz w:val="14"/>
          <w:szCs w:val="14"/>
        </w:rPr>
      </w:pPr>
    </w:p>
    <w:p w14:paraId="5069DEA0" w14:textId="77777777" w:rsidR="00CE0F7C" w:rsidRPr="00CE0F7C" w:rsidRDefault="00CE0F7C" w:rsidP="00CE0F7C">
      <w:pPr>
        <w:widowControl/>
        <w:jc w:val="both"/>
        <w:rPr>
          <w:sz w:val="14"/>
          <w:szCs w:val="14"/>
        </w:rPr>
      </w:pPr>
      <w:r w:rsidRPr="00CE0F7C">
        <w:rPr>
          <w:rFonts w:ascii="Arial" w:hAnsi="Arial" w:cs="Arial"/>
          <w:sz w:val="14"/>
          <w:szCs w:val="14"/>
        </w:rPr>
        <w:t xml:space="preserve">A Câmara Municipal de Montes Claros/MG, por seus representantes, aprovou e seu Presidente promulga a seguinte Resolução: </w:t>
      </w:r>
    </w:p>
    <w:p w14:paraId="088E7C37" w14:textId="77777777" w:rsidR="00CE0F7C" w:rsidRPr="00CE0F7C" w:rsidRDefault="00CE0F7C" w:rsidP="00CE0F7C">
      <w:pPr>
        <w:widowControl/>
        <w:jc w:val="both"/>
        <w:rPr>
          <w:sz w:val="14"/>
          <w:szCs w:val="14"/>
        </w:rPr>
      </w:pPr>
    </w:p>
    <w:p w14:paraId="5D400685" w14:textId="719DFB8E" w:rsidR="00CE0F7C" w:rsidRPr="00CE0F7C" w:rsidRDefault="00CE0F7C" w:rsidP="00CE0F7C">
      <w:pPr>
        <w:widowControl/>
        <w:jc w:val="both"/>
        <w:rPr>
          <w:sz w:val="14"/>
          <w:szCs w:val="14"/>
        </w:rPr>
      </w:pPr>
      <w:r w:rsidRPr="00CE0F7C">
        <w:rPr>
          <w:rFonts w:ascii="Arial" w:hAnsi="Arial" w:cs="Arial"/>
          <w:b/>
          <w:bCs/>
          <w:sz w:val="14"/>
          <w:szCs w:val="14"/>
        </w:rPr>
        <w:t>Art. 1º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CE0F7C">
        <w:rPr>
          <w:rFonts w:ascii="Arial" w:hAnsi="Arial" w:cs="Arial"/>
          <w:sz w:val="14"/>
          <w:szCs w:val="14"/>
        </w:rPr>
        <w:t xml:space="preserve">Fica outorgado à Chefe da Polícia Civil, </w:t>
      </w:r>
      <w:r w:rsidRPr="00CE0F7C">
        <w:rPr>
          <w:rFonts w:ascii="Arial" w:hAnsi="Arial" w:cs="Arial"/>
          <w:b/>
          <w:bCs/>
          <w:sz w:val="14"/>
          <w:szCs w:val="14"/>
        </w:rPr>
        <w:t>Dra. Letícia Baptista Gamboge Reis</w:t>
      </w:r>
      <w:r w:rsidRPr="00CE0F7C">
        <w:rPr>
          <w:rFonts w:ascii="Arial" w:hAnsi="Arial" w:cs="Arial"/>
          <w:sz w:val="14"/>
          <w:szCs w:val="14"/>
        </w:rPr>
        <w:t xml:space="preserve">, o Título de Cidadã Honorária de Montes Claros/MG, traduzindo o reconhecimento desta Casa Legislativa pelos seus relevantes serviços prestados ao município. </w:t>
      </w:r>
    </w:p>
    <w:p w14:paraId="7C471386" w14:textId="77777777" w:rsidR="00CE0F7C" w:rsidRPr="00CE0F7C" w:rsidRDefault="00CE0F7C" w:rsidP="00CE0F7C">
      <w:pPr>
        <w:widowControl/>
        <w:jc w:val="both"/>
        <w:rPr>
          <w:sz w:val="14"/>
          <w:szCs w:val="14"/>
        </w:rPr>
      </w:pPr>
    </w:p>
    <w:p w14:paraId="4DC4FB82" w14:textId="4E367962" w:rsidR="00CE0F7C" w:rsidRPr="00CE0F7C" w:rsidRDefault="00CE0F7C" w:rsidP="00CE0F7C">
      <w:pPr>
        <w:widowControl/>
        <w:jc w:val="both"/>
        <w:rPr>
          <w:sz w:val="14"/>
          <w:szCs w:val="14"/>
        </w:rPr>
      </w:pPr>
      <w:r w:rsidRPr="00CE0F7C">
        <w:rPr>
          <w:rFonts w:ascii="Arial" w:hAnsi="Arial" w:cs="Arial"/>
          <w:b/>
          <w:bCs/>
          <w:sz w:val="14"/>
          <w:szCs w:val="14"/>
        </w:rPr>
        <w:t>Art. 2º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CE0F7C">
        <w:rPr>
          <w:rFonts w:ascii="Arial" w:hAnsi="Arial" w:cs="Arial"/>
          <w:sz w:val="14"/>
          <w:szCs w:val="14"/>
        </w:rPr>
        <w:t xml:space="preserve"> Esta Resolução entra vigor na data de sua publicação. </w:t>
      </w:r>
    </w:p>
    <w:p w14:paraId="18F17F93" w14:textId="77777777" w:rsidR="00CE0F7C" w:rsidRPr="00CE0F7C" w:rsidRDefault="00CE0F7C" w:rsidP="00CE0F7C">
      <w:pPr>
        <w:widowControl/>
        <w:ind w:left="4309"/>
        <w:jc w:val="both"/>
        <w:rPr>
          <w:sz w:val="14"/>
          <w:szCs w:val="14"/>
        </w:rPr>
      </w:pPr>
    </w:p>
    <w:p w14:paraId="03B7D99C" w14:textId="77777777" w:rsidR="00CE0F7C" w:rsidRPr="00CE0F7C" w:rsidRDefault="00CE0F7C" w:rsidP="00CE0F7C">
      <w:pPr>
        <w:widowControl/>
        <w:ind w:left="4309"/>
        <w:jc w:val="both"/>
        <w:rPr>
          <w:sz w:val="14"/>
          <w:szCs w:val="14"/>
        </w:rPr>
      </w:pPr>
    </w:p>
    <w:p w14:paraId="3E917D70" w14:textId="14B8EA79" w:rsidR="00CE0F7C" w:rsidRPr="00CE0F7C" w:rsidRDefault="00CE0F7C" w:rsidP="00CE0F7C">
      <w:pPr>
        <w:widowControl/>
        <w:jc w:val="both"/>
        <w:rPr>
          <w:sz w:val="14"/>
          <w:szCs w:val="14"/>
        </w:rPr>
      </w:pPr>
      <w:r w:rsidRPr="00CE0F7C">
        <w:rPr>
          <w:rFonts w:ascii="Arial" w:eastAsia="Arial" w:hAnsi="Arial" w:cs="Arial"/>
          <w:sz w:val="14"/>
          <w:szCs w:val="14"/>
        </w:rPr>
        <w:t>Câmara Municipal de Montes Claros/MG, 18 de fevereiro</w:t>
      </w:r>
      <w:r w:rsidRPr="00CE0F7C">
        <w:rPr>
          <w:rFonts w:ascii="Arial" w:eastAsia="NSimSun" w:hAnsi="Arial" w:cs="Arial"/>
          <w:color w:val="auto"/>
          <w:sz w:val="14"/>
          <w:szCs w:val="14"/>
        </w:rPr>
        <w:t xml:space="preserve"> de 2025</w:t>
      </w:r>
      <w:r w:rsidRPr="00CE0F7C">
        <w:rPr>
          <w:rFonts w:ascii="Arial" w:eastAsia="Arial" w:hAnsi="Arial" w:cs="Arial"/>
          <w:sz w:val="14"/>
          <w:szCs w:val="14"/>
        </w:rPr>
        <w:t xml:space="preserve"> </w:t>
      </w:r>
    </w:p>
    <w:p w14:paraId="6E86065B" w14:textId="77777777" w:rsidR="00CE0F7C" w:rsidRPr="00CE0F7C" w:rsidRDefault="00CE0F7C" w:rsidP="00CE0F7C">
      <w:pPr>
        <w:jc w:val="both"/>
        <w:rPr>
          <w:rFonts w:ascii="Arial" w:eastAsia="Arial" w:hAnsi="Arial" w:cs="Arial"/>
          <w:sz w:val="14"/>
          <w:szCs w:val="14"/>
        </w:rPr>
      </w:pPr>
    </w:p>
    <w:p w14:paraId="26AEB4A4" w14:textId="77777777" w:rsidR="00CE0F7C" w:rsidRPr="00CE0F7C" w:rsidRDefault="00CE0F7C" w:rsidP="00CE0F7C">
      <w:pPr>
        <w:jc w:val="both"/>
        <w:rPr>
          <w:rFonts w:ascii="Arial" w:eastAsia="Arial" w:hAnsi="Arial" w:cs="Arial"/>
          <w:sz w:val="14"/>
          <w:szCs w:val="14"/>
        </w:rPr>
      </w:pPr>
    </w:p>
    <w:p w14:paraId="1754BA7E" w14:textId="77777777" w:rsidR="00CE0F7C" w:rsidRPr="00CE0F7C" w:rsidRDefault="00CE0F7C" w:rsidP="00CE0F7C">
      <w:pPr>
        <w:widowControl/>
        <w:jc w:val="both"/>
        <w:rPr>
          <w:rFonts w:ascii="Arial" w:eastAsia="Arial" w:hAnsi="Arial" w:cs="Arial"/>
          <w:sz w:val="14"/>
          <w:szCs w:val="14"/>
        </w:rPr>
      </w:pPr>
    </w:p>
    <w:p w14:paraId="28832F1E" w14:textId="1ADB7454" w:rsidR="00CE0F7C" w:rsidRPr="00CE0F7C" w:rsidRDefault="00CE0F7C" w:rsidP="00CE0F7C">
      <w:pPr>
        <w:jc w:val="center"/>
        <w:rPr>
          <w:sz w:val="14"/>
          <w:szCs w:val="14"/>
        </w:rPr>
      </w:pPr>
      <w:r w:rsidRPr="00CE0F7C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CE0F7C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Martins Lima Filho</w:t>
      </w:r>
    </w:p>
    <w:p w14:paraId="4BB36658" w14:textId="700A782E" w:rsidR="00CE0F7C" w:rsidRPr="00CE0F7C" w:rsidRDefault="00CE0F7C" w:rsidP="00CE0F7C">
      <w:pPr>
        <w:jc w:val="center"/>
        <w:rPr>
          <w:sz w:val="14"/>
          <w:szCs w:val="14"/>
        </w:rPr>
      </w:pPr>
      <w:r w:rsidRPr="00CE0F7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C6A0CA5" w14:textId="77777777" w:rsidR="00CE0F7C" w:rsidRPr="00CE0F7C" w:rsidRDefault="00CE0F7C" w:rsidP="00CE0F7C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4B73E524" w14:textId="5CB1695B" w:rsidR="00CE0F7C" w:rsidRPr="00CE0F7C" w:rsidRDefault="00CE0F7C" w:rsidP="00CE0F7C">
      <w:pPr>
        <w:jc w:val="center"/>
        <w:rPr>
          <w:sz w:val="14"/>
          <w:szCs w:val="14"/>
        </w:rPr>
      </w:pPr>
    </w:p>
    <w:p w14:paraId="382A6FB1" w14:textId="1D23B096" w:rsidR="00CE0F7C" w:rsidRPr="00CE0F7C" w:rsidRDefault="00CE0F7C" w:rsidP="00CE0F7C">
      <w:pPr>
        <w:jc w:val="center"/>
        <w:rPr>
          <w:sz w:val="14"/>
          <w:szCs w:val="14"/>
        </w:rPr>
      </w:pPr>
      <w:r w:rsidRPr="00CE0F7C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CE0F7C">
        <w:rPr>
          <w:rFonts w:ascii="Arial" w:eastAsia="Arial" w:hAnsi="Arial" w:cs="Arial"/>
          <w:b/>
          <w:bCs/>
          <w:sz w:val="14"/>
          <w:szCs w:val="14"/>
          <w:lang/>
        </w:rPr>
        <w:t>Marlus Mendes Soares</w:t>
      </w:r>
    </w:p>
    <w:p w14:paraId="4F0BBC6E" w14:textId="7D5A7CE8" w:rsidR="00CE0F7C" w:rsidRPr="00CE0F7C" w:rsidRDefault="00CE0F7C" w:rsidP="00CE0F7C">
      <w:pPr>
        <w:widowControl/>
        <w:jc w:val="center"/>
        <w:rPr>
          <w:sz w:val="14"/>
          <w:szCs w:val="14"/>
        </w:rPr>
      </w:pPr>
      <w:r w:rsidRPr="00CE0F7C">
        <w:rPr>
          <w:rFonts w:ascii="Arial" w:eastAsia="Arial" w:hAnsi="Arial" w:cs="Arial"/>
          <w:b/>
          <w:bCs/>
          <w:sz w:val="14"/>
          <w:szCs w:val="14"/>
        </w:rPr>
        <w:t>1</w:t>
      </w:r>
      <w:r w:rsidRPr="00CE0F7C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º</w:t>
      </w:r>
      <w:r w:rsidRPr="00CE0F7C">
        <w:rPr>
          <w:rFonts w:ascii="Arial" w:eastAsia="Arial" w:hAnsi="Arial" w:cs="Arial"/>
          <w:b/>
          <w:bCs/>
          <w:sz w:val="14"/>
          <w:szCs w:val="14"/>
        </w:rPr>
        <w:t>Secretári</w:t>
      </w:r>
      <w:r w:rsidRPr="00CE0F7C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o</w:t>
      </w:r>
    </w:p>
    <w:p w14:paraId="0330335F" w14:textId="6B2F799C" w:rsidR="005673B6" w:rsidRDefault="005673B6" w:rsidP="00CE0F7C">
      <w:pPr>
        <w:jc w:val="center"/>
        <w:rPr>
          <w:rFonts w:ascii="Arial" w:hAnsi="Arial" w:cs="Arial"/>
          <w:sz w:val="14"/>
          <w:szCs w:val="14"/>
        </w:rPr>
      </w:pPr>
    </w:p>
    <w:p w14:paraId="7BDDD64C" w14:textId="77777777" w:rsidR="00850473" w:rsidRDefault="00850473" w:rsidP="00850473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8731394" w14:textId="77777777" w:rsidR="00850473" w:rsidRPr="00520707" w:rsidRDefault="00850473" w:rsidP="00850473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D66E692" w14:textId="1C6804FF" w:rsidR="00850473" w:rsidRPr="00850473" w:rsidRDefault="00850473" w:rsidP="00850473">
      <w:pPr>
        <w:tabs>
          <w:tab w:val="left" w:pos="225"/>
          <w:tab w:val="left" w:pos="497"/>
          <w:tab w:val="left" w:pos="1005"/>
        </w:tabs>
        <w:jc w:val="center"/>
        <w:rPr>
          <w:sz w:val="14"/>
          <w:szCs w:val="14"/>
        </w:rPr>
      </w:pPr>
      <w:r w:rsidRPr="00850473">
        <w:rPr>
          <w:rStyle w:val="Fontepargpadro1"/>
          <w:rFonts w:ascii="Arial" w:eastAsia="Arial" w:hAnsi="Arial" w:cs="Arial"/>
          <w:b/>
          <w:sz w:val="14"/>
          <w:szCs w:val="14"/>
          <w:lang w:val="pt-PT"/>
        </w:rPr>
        <w:t>Resolução n</w:t>
      </w:r>
      <w:r w:rsidRPr="00850473">
        <w:rPr>
          <w:rFonts w:ascii="Arial" w:eastAsia="Arial" w:hAnsi="Arial" w:cs="Arial"/>
          <w:b/>
          <w:sz w:val="14"/>
          <w:szCs w:val="14"/>
        </w:rPr>
        <w:t>º07</w:t>
      </w:r>
      <w:r w:rsidRPr="00850473">
        <w:rPr>
          <w:rFonts w:ascii="Arial" w:eastAsia="Times New Roman" w:hAnsi="Arial" w:cs="Arial"/>
          <w:b/>
          <w:color w:val="auto"/>
          <w:sz w:val="14"/>
          <w:szCs w:val="14"/>
          <w:lang w:bidi="ar-SA"/>
        </w:rPr>
        <w:t>, de 18 de fevereiro de 2025</w:t>
      </w:r>
    </w:p>
    <w:p w14:paraId="3FA826A3" w14:textId="77777777" w:rsidR="00850473" w:rsidRPr="00850473" w:rsidRDefault="00850473" w:rsidP="00850473">
      <w:pPr>
        <w:jc w:val="both"/>
        <w:rPr>
          <w:sz w:val="14"/>
          <w:szCs w:val="14"/>
        </w:rPr>
      </w:pPr>
    </w:p>
    <w:p w14:paraId="30DF0C83" w14:textId="77777777" w:rsidR="00850473" w:rsidRPr="00850473" w:rsidRDefault="00850473" w:rsidP="00850473">
      <w:pPr>
        <w:widowControl/>
        <w:ind w:left="4025"/>
        <w:jc w:val="both"/>
        <w:rPr>
          <w:rFonts w:ascii="Arial" w:hAnsi="Arial" w:cs="Arial"/>
          <w:b/>
          <w:bCs/>
          <w:sz w:val="14"/>
          <w:szCs w:val="14"/>
        </w:rPr>
      </w:pPr>
    </w:p>
    <w:p w14:paraId="77EFDA7F" w14:textId="77777777" w:rsidR="00850473" w:rsidRPr="00850473" w:rsidRDefault="00850473" w:rsidP="00850473">
      <w:pPr>
        <w:widowControl/>
        <w:ind w:left="4762"/>
        <w:jc w:val="both"/>
        <w:rPr>
          <w:sz w:val="14"/>
          <w:szCs w:val="14"/>
        </w:rPr>
      </w:pPr>
      <w:r w:rsidRPr="00850473">
        <w:rPr>
          <w:rFonts w:ascii="Arial" w:hAnsi="Arial" w:cs="Arial"/>
          <w:b/>
          <w:bCs/>
          <w:color w:val="212529"/>
          <w:sz w:val="14"/>
          <w:szCs w:val="14"/>
        </w:rPr>
        <w:t>Revogam o inciso VIII do art. 64 e art. 75 do Regimento Interno da Câmara Municipal de Montes Claros.</w:t>
      </w:r>
      <w:r w:rsidRPr="00850473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479E4355" w14:textId="77777777" w:rsidR="00850473" w:rsidRPr="00850473" w:rsidRDefault="00850473" w:rsidP="00850473">
      <w:pPr>
        <w:widowControl/>
        <w:ind w:left="4025"/>
        <w:jc w:val="both"/>
        <w:rPr>
          <w:sz w:val="14"/>
          <w:szCs w:val="14"/>
        </w:rPr>
      </w:pPr>
    </w:p>
    <w:p w14:paraId="1D89DDD6" w14:textId="77777777" w:rsidR="00850473" w:rsidRPr="00850473" w:rsidRDefault="00850473" w:rsidP="00850473">
      <w:pPr>
        <w:widowControl/>
        <w:ind w:left="4025"/>
        <w:jc w:val="both"/>
        <w:rPr>
          <w:sz w:val="14"/>
          <w:szCs w:val="14"/>
        </w:rPr>
      </w:pPr>
    </w:p>
    <w:p w14:paraId="4D1018EF" w14:textId="77777777" w:rsidR="00850473" w:rsidRPr="00850473" w:rsidRDefault="00850473" w:rsidP="00850473">
      <w:pPr>
        <w:widowControl/>
        <w:ind w:left="4025"/>
        <w:jc w:val="both"/>
        <w:rPr>
          <w:sz w:val="14"/>
          <w:szCs w:val="14"/>
        </w:rPr>
      </w:pPr>
    </w:p>
    <w:p w14:paraId="7D995985" w14:textId="77777777" w:rsidR="00850473" w:rsidRPr="00850473" w:rsidRDefault="00850473" w:rsidP="00850473">
      <w:pPr>
        <w:widowControl/>
        <w:jc w:val="both"/>
        <w:rPr>
          <w:sz w:val="14"/>
          <w:szCs w:val="14"/>
        </w:rPr>
      </w:pPr>
      <w:r w:rsidRPr="00850473">
        <w:rPr>
          <w:rFonts w:ascii="Arial" w:hAnsi="Arial" w:cs="Arial"/>
          <w:sz w:val="14"/>
          <w:szCs w:val="14"/>
        </w:rPr>
        <w:t xml:space="preserve">A Câmara Municipal de Montes Claros/MG, por seus representantes, aprova e seu presidente, no uso de suas aribuições, promulga a seguinte Resolução: </w:t>
      </w:r>
    </w:p>
    <w:p w14:paraId="7F0C3534" w14:textId="77777777" w:rsidR="00850473" w:rsidRPr="00850473" w:rsidRDefault="00850473" w:rsidP="00850473">
      <w:pPr>
        <w:widowControl/>
        <w:jc w:val="both"/>
        <w:rPr>
          <w:rFonts w:ascii="Arial" w:hAnsi="Arial"/>
          <w:sz w:val="14"/>
          <w:szCs w:val="14"/>
        </w:rPr>
      </w:pPr>
    </w:p>
    <w:p w14:paraId="12620FB1" w14:textId="6A2277B5" w:rsidR="00850473" w:rsidRPr="00850473" w:rsidRDefault="00850473" w:rsidP="00850473">
      <w:pPr>
        <w:widowControl/>
        <w:jc w:val="both"/>
        <w:rPr>
          <w:sz w:val="14"/>
          <w:szCs w:val="14"/>
        </w:rPr>
      </w:pPr>
      <w:r w:rsidRPr="00850473">
        <w:rPr>
          <w:rFonts w:ascii="Arial" w:hAnsi="Arial" w:cs="Arial"/>
          <w:b/>
          <w:bCs/>
          <w:sz w:val="14"/>
          <w:szCs w:val="14"/>
        </w:rPr>
        <w:t>Art. 1º</w:t>
      </w:r>
      <w:r w:rsidR="00751DEE">
        <w:rPr>
          <w:rFonts w:ascii="Arial" w:hAnsi="Arial" w:cs="Arial"/>
          <w:b/>
          <w:bCs/>
          <w:sz w:val="14"/>
          <w:szCs w:val="14"/>
        </w:rPr>
        <w:t xml:space="preserve">- </w:t>
      </w:r>
      <w:r w:rsidRPr="00850473">
        <w:rPr>
          <w:rFonts w:ascii="Arial" w:hAnsi="Arial" w:cs="Arial"/>
          <w:sz w:val="14"/>
          <w:szCs w:val="14"/>
        </w:rPr>
        <w:t xml:space="preserve">Ficam revogados </w:t>
      </w:r>
      <w:r w:rsidRPr="00850473">
        <w:rPr>
          <w:rFonts w:ascii="Arial" w:hAnsi="Arial" w:cs="Arial"/>
          <w:color w:val="212529"/>
          <w:sz w:val="14"/>
          <w:szCs w:val="14"/>
        </w:rPr>
        <w:t>o inciso VIII do art. 64 e art. 75 do Regimento Interno da Câmara Municipal de Montes Claros.</w:t>
      </w:r>
      <w:r w:rsidRPr="00850473">
        <w:rPr>
          <w:rFonts w:ascii="Arial" w:hAnsi="Arial" w:cs="Arial"/>
          <w:sz w:val="14"/>
          <w:szCs w:val="14"/>
        </w:rPr>
        <w:t xml:space="preserve"> </w:t>
      </w:r>
    </w:p>
    <w:p w14:paraId="5700C042" w14:textId="77777777" w:rsidR="00850473" w:rsidRPr="00850473" w:rsidRDefault="00850473" w:rsidP="00850473">
      <w:pPr>
        <w:widowControl/>
        <w:jc w:val="both"/>
        <w:rPr>
          <w:rFonts w:ascii="Arial" w:hAnsi="Arial"/>
          <w:sz w:val="14"/>
          <w:szCs w:val="14"/>
        </w:rPr>
      </w:pPr>
    </w:p>
    <w:p w14:paraId="52DC7E57" w14:textId="44FDDF51" w:rsidR="00850473" w:rsidRPr="00850473" w:rsidRDefault="00850473" w:rsidP="00850473">
      <w:pPr>
        <w:widowControl/>
        <w:jc w:val="both"/>
        <w:rPr>
          <w:sz w:val="14"/>
          <w:szCs w:val="14"/>
        </w:rPr>
      </w:pPr>
      <w:r w:rsidRPr="00850473">
        <w:rPr>
          <w:rFonts w:ascii="Arial" w:hAnsi="Arial" w:cs="Arial"/>
          <w:b/>
          <w:bCs/>
          <w:sz w:val="14"/>
          <w:szCs w:val="14"/>
        </w:rPr>
        <w:t>Art. 2º</w:t>
      </w:r>
      <w:r w:rsidR="00751DEE">
        <w:rPr>
          <w:rFonts w:ascii="Arial" w:hAnsi="Arial" w:cs="Arial"/>
          <w:b/>
          <w:bCs/>
          <w:sz w:val="14"/>
          <w:szCs w:val="14"/>
        </w:rPr>
        <w:t>-</w:t>
      </w:r>
      <w:r w:rsidRPr="00850473">
        <w:rPr>
          <w:rFonts w:ascii="Arial" w:hAnsi="Arial" w:cs="Arial"/>
          <w:sz w:val="14"/>
          <w:szCs w:val="14"/>
        </w:rPr>
        <w:t xml:space="preserve"> Revogam-se as disposições em contrário.</w:t>
      </w:r>
    </w:p>
    <w:p w14:paraId="6FE7ABB1" w14:textId="77777777" w:rsidR="00850473" w:rsidRPr="00850473" w:rsidRDefault="00850473" w:rsidP="00850473">
      <w:pPr>
        <w:widowControl/>
        <w:jc w:val="both"/>
        <w:rPr>
          <w:rFonts w:ascii="Arial" w:hAnsi="Arial"/>
          <w:sz w:val="14"/>
          <w:szCs w:val="14"/>
        </w:rPr>
      </w:pPr>
    </w:p>
    <w:p w14:paraId="25B28835" w14:textId="612CF22B" w:rsidR="00850473" w:rsidRPr="00850473" w:rsidRDefault="00850473" w:rsidP="00850473">
      <w:pPr>
        <w:widowControl/>
        <w:jc w:val="both"/>
        <w:rPr>
          <w:sz w:val="14"/>
          <w:szCs w:val="14"/>
        </w:rPr>
      </w:pPr>
      <w:r w:rsidRPr="00850473">
        <w:rPr>
          <w:rFonts w:ascii="Arial" w:hAnsi="Arial" w:cs="Arial"/>
          <w:b/>
          <w:bCs/>
          <w:sz w:val="14"/>
          <w:szCs w:val="14"/>
        </w:rPr>
        <w:t>Art. 3º</w:t>
      </w:r>
      <w:r w:rsidR="00751DEE">
        <w:rPr>
          <w:rFonts w:ascii="Arial" w:hAnsi="Arial" w:cs="Arial"/>
          <w:b/>
          <w:bCs/>
          <w:sz w:val="14"/>
          <w:szCs w:val="14"/>
        </w:rPr>
        <w:t xml:space="preserve">- </w:t>
      </w:r>
      <w:r w:rsidRPr="00850473">
        <w:rPr>
          <w:rFonts w:ascii="Arial" w:hAnsi="Arial" w:cs="Arial"/>
          <w:sz w:val="14"/>
          <w:szCs w:val="14"/>
        </w:rPr>
        <w:t xml:space="preserve">Esta Resolução entra em vigor na data de sua publicação. </w:t>
      </w:r>
    </w:p>
    <w:p w14:paraId="4D202A1A" w14:textId="77777777" w:rsidR="00850473" w:rsidRPr="00850473" w:rsidRDefault="00850473" w:rsidP="00850473">
      <w:pPr>
        <w:widowControl/>
        <w:ind w:left="4309"/>
        <w:jc w:val="both"/>
        <w:rPr>
          <w:rFonts w:ascii="Arial" w:hAnsi="Arial"/>
          <w:sz w:val="14"/>
          <w:szCs w:val="14"/>
        </w:rPr>
      </w:pPr>
    </w:p>
    <w:p w14:paraId="65FC00E8" w14:textId="77777777" w:rsidR="00850473" w:rsidRPr="00850473" w:rsidRDefault="00850473" w:rsidP="00850473">
      <w:pPr>
        <w:widowControl/>
        <w:ind w:left="4309"/>
        <w:jc w:val="both"/>
        <w:rPr>
          <w:sz w:val="14"/>
          <w:szCs w:val="14"/>
        </w:rPr>
      </w:pPr>
    </w:p>
    <w:p w14:paraId="0FBBBFD7" w14:textId="77777777" w:rsidR="00850473" w:rsidRPr="00850473" w:rsidRDefault="00850473" w:rsidP="00850473">
      <w:pPr>
        <w:widowControl/>
        <w:ind w:left="4309"/>
        <w:jc w:val="both"/>
        <w:rPr>
          <w:sz w:val="14"/>
          <w:szCs w:val="14"/>
        </w:rPr>
      </w:pPr>
    </w:p>
    <w:p w14:paraId="1FC7B904" w14:textId="59DA4325" w:rsidR="00850473" w:rsidRPr="00850473" w:rsidRDefault="00850473" w:rsidP="00751DEE">
      <w:pPr>
        <w:widowControl/>
        <w:jc w:val="center"/>
        <w:rPr>
          <w:sz w:val="14"/>
          <w:szCs w:val="14"/>
        </w:rPr>
      </w:pPr>
      <w:r w:rsidRPr="00850473">
        <w:rPr>
          <w:rFonts w:ascii="Arial" w:eastAsia="Arial" w:hAnsi="Arial" w:cs="Arial"/>
          <w:sz w:val="14"/>
          <w:szCs w:val="14"/>
        </w:rPr>
        <w:t>Câmara Municipal de Montes Claros/MG, 18 de fevereiro</w:t>
      </w:r>
      <w:r w:rsidRPr="00850473">
        <w:rPr>
          <w:rFonts w:ascii="Arial" w:eastAsia="NSimSun" w:hAnsi="Arial" w:cs="Arial"/>
          <w:color w:val="auto"/>
          <w:sz w:val="14"/>
          <w:szCs w:val="14"/>
        </w:rPr>
        <w:t xml:space="preserve"> de 2025</w:t>
      </w:r>
    </w:p>
    <w:p w14:paraId="4C118573" w14:textId="77777777" w:rsidR="00850473" w:rsidRPr="00850473" w:rsidRDefault="00850473" w:rsidP="00850473">
      <w:pPr>
        <w:jc w:val="both"/>
        <w:rPr>
          <w:rFonts w:ascii="Arial" w:eastAsia="Arial" w:hAnsi="Arial" w:cs="Arial"/>
          <w:sz w:val="14"/>
          <w:szCs w:val="14"/>
        </w:rPr>
      </w:pPr>
    </w:p>
    <w:p w14:paraId="5739730E" w14:textId="77777777" w:rsidR="00850473" w:rsidRPr="00850473" w:rsidRDefault="00850473" w:rsidP="00850473">
      <w:pPr>
        <w:jc w:val="both"/>
        <w:rPr>
          <w:rFonts w:ascii="Arial" w:eastAsia="Arial" w:hAnsi="Arial" w:cs="Arial"/>
          <w:sz w:val="14"/>
          <w:szCs w:val="14"/>
        </w:rPr>
      </w:pPr>
    </w:p>
    <w:p w14:paraId="51FFB79A" w14:textId="77777777" w:rsidR="00850473" w:rsidRPr="00850473" w:rsidRDefault="00850473" w:rsidP="00751DEE">
      <w:pPr>
        <w:widowControl/>
        <w:jc w:val="center"/>
        <w:rPr>
          <w:rFonts w:ascii="Arial" w:eastAsia="Arial" w:hAnsi="Arial" w:cs="Arial"/>
          <w:sz w:val="14"/>
          <w:szCs w:val="14"/>
        </w:rPr>
      </w:pPr>
    </w:p>
    <w:p w14:paraId="5A336EC7" w14:textId="6D0E10B8" w:rsidR="00850473" w:rsidRPr="00850473" w:rsidRDefault="00850473" w:rsidP="00751DEE">
      <w:pPr>
        <w:jc w:val="center"/>
        <w:rPr>
          <w:sz w:val="14"/>
          <w:szCs w:val="14"/>
        </w:rPr>
      </w:pPr>
      <w:r w:rsidRPr="00850473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850473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Martins Lima Filho</w:t>
      </w:r>
    </w:p>
    <w:p w14:paraId="022DAE59" w14:textId="4FA45D20" w:rsidR="00850473" w:rsidRPr="00850473" w:rsidRDefault="00850473" w:rsidP="00751DEE">
      <w:pPr>
        <w:jc w:val="center"/>
        <w:rPr>
          <w:sz w:val="14"/>
          <w:szCs w:val="14"/>
        </w:rPr>
      </w:pPr>
      <w:r w:rsidRPr="0085047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2D864EF2" w14:textId="77777777" w:rsidR="00850473" w:rsidRPr="00850473" w:rsidRDefault="00850473" w:rsidP="00751DEE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48F5FC1" w14:textId="6F957F3F" w:rsidR="00850473" w:rsidRPr="00850473" w:rsidRDefault="00850473" w:rsidP="00751DEE">
      <w:pPr>
        <w:jc w:val="center"/>
        <w:rPr>
          <w:sz w:val="14"/>
          <w:szCs w:val="14"/>
        </w:rPr>
      </w:pPr>
    </w:p>
    <w:p w14:paraId="5B591E51" w14:textId="553F7FEF" w:rsidR="00850473" w:rsidRPr="00850473" w:rsidRDefault="00850473" w:rsidP="00751DEE">
      <w:pPr>
        <w:jc w:val="center"/>
        <w:rPr>
          <w:sz w:val="14"/>
          <w:szCs w:val="14"/>
        </w:rPr>
      </w:pPr>
      <w:r w:rsidRPr="00850473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850473">
        <w:rPr>
          <w:rFonts w:ascii="Arial" w:eastAsia="Arial" w:hAnsi="Arial" w:cs="Arial"/>
          <w:b/>
          <w:bCs/>
          <w:sz w:val="14"/>
          <w:szCs w:val="14"/>
          <w:lang/>
        </w:rPr>
        <w:t>Marlus Mendes Soares</w:t>
      </w:r>
    </w:p>
    <w:p w14:paraId="04ECF3E7" w14:textId="346EA54A" w:rsidR="00850473" w:rsidRDefault="00850473" w:rsidP="00751DEE">
      <w:pPr>
        <w:widowControl/>
        <w:jc w:val="center"/>
      </w:pPr>
      <w:r w:rsidRPr="00850473">
        <w:rPr>
          <w:rFonts w:ascii="Arial" w:eastAsia="Arial" w:hAnsi="Arial" w:cs="Arial"/>
          <w:b/>
          <w:bCs/>
          <w:sz w:val="14"/>
          <w:szCs w:val="14"/>
        </w:rPr>
        <w:t>1</w:t>
      </w:r>
      <w:r w:rsidRPr="00850473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º</w:t>
      </w:r>
      <w:r w:rsidRPr="00850473">
        <w:rPr>
          <w:rFonts w:ascii="Arial" w:eastAsia="Arial" w:hAnsi="Arial" w:cs="Arial"/>
          <w:b/>
          <w:bCs/>
          <w:sz w:val="14"/>
          <w:szCs w:val="14"/>
        </w:rPr>
        <w:t>Secretári</w:t>
      </w:r>
      <w:r w:rsidRPr="00850473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o</w:t>
      </w:r>
    </w:p>
    <w:p w14:paraId="63D3E3D2" w14:textId="77777777" w:rsidR="005673B6" w:rsidRDefault="005673B6" w:rsidP="00751DEE">
      <w:pPr>
        <w:rPr>
          <w:rFonts w:ascii="Arial" w:hAnsi="Arial" w:cs="Arial"/>
          <w:sz w:val="14"/>
          <w:szCs w:val="14"/>
        </w:rPr>
      </w:pPr>
    </w:p>
    <w:p w14:paraId="6CE15AB0" w14:textId="77777777" w:rsidR="009C6C13" w:rsidRDefault="009C6C13" w:rsidP="009C6C13">
      <w:pPr>
        <w:pStyle w:val="Ttulo1"/>
        <w:tabs>
          <w:tab w:val="left" w:pos="5954"/>
        </w:tabs>
        <w:rPr>
          <w:rFonts w:ascii="Times New Roman" w:hAnsi="Times New Roman" w:cs="Times New Roman"/>
          <w:bCs/>
          <w:sz w:val="16"/>
          <w:szCs w:val="16"/>
          <w:u w:val="single"/>
        </w:rPr>
      </w:pPr>
    </w:p>
    <w:p w14:paraId="4EFF8F12" w14:textId="6B28214B" w:rsidR="009C6C13" w:rsidRPr="00DA6726" w:rsidRDefault="009C6C13" w:rsidP="00DA6726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007FB5C" w14:textId="2C0E6449" w:rsidR="005673B6" w:rsidRPr="005673B6" w:rsidRDefault="005673B6" w:rsidP="00B269AC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5673B6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0D42C9DF" w14:textId="68F58957" w:rsidR="005673B6" w:rsidRPr="005673B6" w:rsidRDefault="005673B6" w:rsidP="005673B6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5673B6">
        <w:rPr>
          <w:rFonts w:ascii="Arial" w:hAnsi="Arial" w:cs="Arial"/>
          <w:sz w:val="14"/>
          <w:szCs w:val="14"/>
        </w:rPr>
        <w:t>3ª CHAMADA</w:t>
      </w:r>
    </w:p>
    <w:p w14:paraId="5647347F" w14:textId="3671B20C" w:rsidR="005673B6" w:rsidRPr="005673B6" w:rsidRDefault="005673B6" w:rsidP="005673B6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5673B6">
        <w:rPr>
          <w:rFonts w:ascii="Arial" w:hAnsi="Arial" w:cs="Arial"/>
          <w:bCs/>
          <w:sz w:val="14"/>
          <w:szCs w:val="14"/>
        </w:rPr>
        <w:t>PROCESSO LICITATÓRIO Nº 005/2025 – DISPENSA POR VALOR Nº05/2025</w:t>
      </w:r>
    </w:p>
    <w:p w14:paraId="04B5C6BB" w14:textId="77777777" w:rsidR="005673B6" w:rsidRPr="005673B6" w:rsidRDefault="005673B6" w:rsidP="005673B6">
      <w:pPr>
        <w:snapToGrid w:val="0"/>
        <w:jc w:val="both"/>
        <w:rPr>
          <w:rFonts w:ascii="Arial" w:hAnsi="Arial" w:cs="Arial"/>
          <w:sz w:val="14"/>
          <w:szCs w:val="14"/>
        </w:rPr>
      </w:pPr>
      <w:r w:rsidRPr="005673B6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5673B6">
        <w:rPr>
          <w:rFonts w:ascii="Arial" w:hAnsi="Arial" w:cs="Arial"/>
          <w:spacing w:val="12"/>
          <w:sz w:val="14"/>
          <w:szCs w:val="14"/>
        </w:rPr>
        <w:t xml:space="preserve">Aquisição de 01 (uma) bateria para a motocicleta Yamaha Crosser 150, placa PVU6A23, de uso da </w:t>
      </w:r>
      <w:r w:rsidRPr="005673B6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5673B6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5673B6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 De: 07 horas, do dia 20/02/2025; Até: 19 horas, do dia 24/02/2025. </w:t>
      </w:r>
      <w:r w:rsidRPr="005673B6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5673B6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5673B6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5673B6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6" w:history="1">
        <w:r w:rsidRPr="005673B6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5673B6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5673B6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5673B6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5673B6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5673B6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5673B6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5673B6">
        <w:rPr>
          <w:rFonts w:ascii="Arial" w:hAnsi="Arial" w:cs="Arial"/>
          <w:spacing w:val="12"/>
          <w:sz w:val="14"/>
          <w:szCs w:val="14"/>
        </w:rPr>
        <w:t xml:space="preserve">. </w:t>
      </w:r>
      <w:r w:rsidRPr="005673B6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7" w:history="1">
        <w:r w:rsidRPr="005673B6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5673B6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8" w:history="1">
        <w:r w:rsidRPr="005673B6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5673B6">
        <w:rPr>
          <w:rFonts w:ascii="Arial" w:hAnsi="Arial" w:cs="Arial"/>
          <w:spacing w:val="12"/>
          <w:sz w:val="14"/>
          <w:szCs w:val="14"/>
        </w:rPr>
        <w:t>Referência</w:t>
      </w:r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spacing w:val="12"/>
          <w:sz w:val="14"/>
          <w:szCs w:val="14"/>
        </w:rPr>
        <w:t>de</w:t>
      </w:r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spacing w:val="12"/>
          <w:sz w:val="14"/>
          <w:szCs w:val="14"/>
        </w:rPr>
        <w:t>tempo:</w:t>
      </w:r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spacing w:val="12"/>
          <w:sz w:val="14"/>
          <w:szCs w:val="14"/>
        </w:rPr>
        <w:t>Horário</w:t>
      </w:r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spacing w:val="12"/>
          <w:sz w:val="14"/>
          <w:szCs w:val="14"/>
        </w:rPr>
        <w:t>de</w:t>
      </w:r>
      <w:r w:rsidRPr="005673B6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spacing w:val="12"/>
          <w:sz w:val="14"/>
          <w:szCs w:val="14"/>
        </w:rPr>
        <w:t>Brasília/DF.</w:t>
      </w:r>
    </w:p>
    <w:p w14:paraId="4C959833" w14:textId="77777777" w:rsidR="005673B6" w:rsidRPr="005673B6" w:rsidRDefault="005673B6" w:rsidP="005673B6">
      <w:pPr>
        <w:snapToGrid w:val="0"/>
        <w:jc w:val="both"/>
        <w:rPr>
          <w:rFonts w:ascii="Arial" w:hAnsi="Arial" w:cs="Arial"/>
          <w:sz w:val="14"/>
          <w:szCs w:val="14"/>
        </w:rPr>
      </w:pPr>
    </w:p>
    <w:p w14:paraId="21FCB312" w14:textId="2EA2CBD0" w:rsidR="005673B6" w:rsidRPr="005673B6" w:rsidRDefault="005673B6" w:rsidP="005673B6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5673B6">
        <w:rPr>
          <w:rFonts w:ascii="Arial" w:hAnsi="Arial" w:cs="Arial"/>
          <w:bCs/>
          <w:sz w:val="14"/>
          <w:szCs w:val="14"/>
        </w:rPr>
        <w:t>PROCESSO LICITATÓRIO Nº 012/2025 – DISPENSA POR VALOR Nº08/2025</w:t>
      </w:r>
    </w:p>
    <w:p w14:paraId="2EFCC02A" w14:textId="766E8B82" w:rsidR="00183B8E" w:rsidRPr="005673B6" w:rsidRDefault="005673B6" w:rsidP="005673B6">
      <w:pPr>
        <w:pStyle w:val="Ttulo1"/>
        <w:tabs>
          <w:tab w:val="left" w:pos="5954"/>
        </w:tabs>
        <w:jc w:val="both"/>
        <w:rPr>
          <w:rFonts w:ascii="Arial" w:hAnsi="Arial" w:cs="Arial"/>
          <w:b w:val="0"/>
          <w:bCs/>
          <w:sz w:val="14"/>
          <w:szCs w:val="14"/>
        </w:rPr>
      </w:pPr>
      <w:r w:rsidRPr="005673B6">
        <w:rPr>
          <w:rFonts w:ascii="Arial" w:hAnsi="Arial" w:cs="Arial"/>
          <w:bCs/>
          <w:spacing w:val="12"/>
          <w:sz w:val="14"/>
          <w:szCs w:val="14"/>
        </w:rPr>
        <w:t xml:space="preserve">OBJETO: </w:t>
      </w:r>
      <w:r w:rsidRPr="005673B6">
        <w:rPr>
          <w:rFonts w:ascii="Arial" w:hAnsi="Arial" w:cs="Arial"/>
          <w:b w:val="0"/>
          <w:spacing w:val="12"/>
          <w:sz w:val="14"/>
          <w:szCs w:val="14"/>
        </w:rPr>
        <w:t xml:space="preserve">Contratação de empresa especializada para lavagem dos veículos e motocicleta oficiais da </w:t>
      </w:r>
      <w:r w:rsidRPr="005673B6">
        <w:rPr>
          <w:rFonts w:ascii="Arial" w:eastAsia="Helvetica" w:hAnsi="Arial" w:cs="Arial"/>
          <w:b w:val="0"/>
          <w:color w:val="000000"/>
          <w:spacing w:val="12"/>
          <w:sz w:val="14"/>
          <w:szCs w:val="14"/>
        </w:rPr>
        <w:t>Câmara Municipal de Montes Claros</w:t>
      </w:r>
      <w:r w:rsidRPr="005673B6">
        <w:rPr>
          <w:rStyle w:val="Fontepargpadro1"/>
          <w:rFonts w:ascii="Arial" w:hAnsi="Arial" w:cs="Arial"/>
          <w:b w:val="0"/>
          <w:color w:val="000000"/>
          <w:spacing w:val="12"/>
          <w:sz w:val="14"/>
          <w:szCs w:val="14"/>
        </w:rPr>
        <w:t>.</w:t>
      </w:r>
      <w:r w:rsidRPr="005673B6">
        <w:rPr>
          <w:rStyle w:val="Fontepargpadro1"/>
          <w:rFonts w:ascii="Arial" w:eastAsia="Arial" w:hAnsi="Arial" w:cs="Arial"/>
          <w:b w:val="0"/>
          <w:color w:val="000000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bCs/>
          <w:spacing w:val="12"/>
          <w:sz w:val="14"/>
          <w:szCs w:val="14"/>
        </w:rPr>
        <w:t>PERÍODO DE ENVIO DAS PROPOSTAS:</w:t>
      </w:r>
      <w:r w:rsidRPr="005673B6">
        <w:rPr>
          <w:rFonts w:ascii="Arial" w:eastAsia="Arial" w:hAnsi="Arial" w:cs="Arial"/>
          <w:b w:val="0"/>
          <w:spacing w:val="12"/>
          <w:sz w:val="14"/>
          <w:szCs w:val="14"/>
        </w:rPr>
        <w:t xml:space="preserve"> De: 07 horas, do dia 20/02/2025; Até: 19 horas, do dia 24/02/2025. </w:t>
      </w:r>
      <w:r w:rsidRPr="005673B6">
        <w:rPr>
          <w:rFonts w:ascii="Arial" w:hAnsi="Arial" w:cs="Arial"/>
          <w:bCs/>
          <w:spacing w:val="12"/>
          <w:sz w:val="14"/>
          <w:szCs w:val="14"/>
        </w:rPr>
        <w:t xml:space="preserve">ANÁLISE DAS PROPOSTAS: </w:t>
      </w:r>
      <w:r w:rsidRPr="005673B6">
        <w:rPr>
          <w:rFonts w:ascii="Arial" w:hAnsi="Arial" w:cs="Arial"/>
          <w:b w:val="0"/>
          <w:spacing w:val="12"/>
          <w:sz w:val="14"/>
          <w:szCs w:val="14"/>
        </w:rPr>
        <w:t xml:space="preserve">1º dia útil após data final do período de envio das propostas. </w:t>
      </w:r>
      <w:r w:rsidRPr="005673B6">
        <w:rPr>
          <w:rFonts w:ascii="Arial" w:hAnsi="Arial" w:cs="Arial"/>
          <w:bCs/>
          <w:spacing w:val="12"/>
          <w:sz w:val="14"/>
          <w:szCs w:val="14"/>
        </w:rPr>
        <w:t xml:space="preserve">E-MAIL </w:t>
      </w:r>
      <w:r w:rsidRPr="005673B6">
        <w:rPr>
          <w:rFonts w:ascii="Arial" w:eastAsia="Arial" w:hAnsi="Arial" w:cs="Arial"/>
          <w:bCs/>
          <w:spacing w:val="12"/>
          <w:sz w:val="14"/>
          <w:szCs w:val="14"/>
        </w:rPr>
        <w:t xml:space="preserve">PARA ENVIO DAS PROPOSTAS: </w:t>
      </w:r>
      <w:hyperlink r:id="rId9" w:history="1">
        <w:r w:rsidRPr="005673B6">
          <w:rPr>
            <w:rStyle w:val="Hyperlink"/>
            <w:rFonts w:eastAsia="Arial"/>
            <w:b w:val="0"/>
            <w:color w:val="000000"/>
            <w:spacing w:val="12"/>
            <w:sz w:val="14"/>
            <w:szCs w:val="14"/>
            <w:u w:val="none"/>
          </w:rPr>
          <w:t>licitacao@montesclaros.mg.leg.br</w:t>
        </w:r>
      </w:hyperlink>
      <w:r w:rsidRPr="005673B6">
        <w:rPr>
          <w:rFonts w:ascii="Arial" w:eastAsia="Arial" w:hAnsi="Arial" w:cs="Arial"/>
          <w:b w:val="0"/>
          <w:spacing w:val="12"/>
          <w:sz w:val="14"/>
          <w:szCs w:val="14"/>
        </w:rPr>
        <w:t xml:space="preserve">. </w:t>
      </w:r>
      <w:r w:rsidRPr="005673B6">
        <w:rPr>
          <w:rFonts w:ascii="Arial" w:hAnsi="Arial" w:cs="Arial"/>
          <w:bCs/>
          <w:spacing w:val="12"/>
          <w:sz w:val="14"/>
          <w:szCs w:val="14"/>
        </w:rPr>
        <w:t>CONSULTAS</w:t>
      </w:r>
      <w:r w:rsidRPr="005673B6">
        <w:rPr>
          <w:rFonts w:ascii="Arial" w:eastAsia="Arial" w:hAnsi="Arial" w:cs="Arial"/>
          <w:bCs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bCs/>
          <w:spacing w:val="12"/>
          <w:sz w:val="14"/>
          <w:szCs w:val="14"/>
        </w:rPr>
        <w:t>AO</w:t>
      </w:r>
      <w:r w:rsidRPr="005673B6">
        <w:rPr>
          <w:rFonts w:ascii="Arial" w:eastAsia="Arial" w:hAnsi="Arial" w:cs="Arial"/>
          <w:bCs/>
          <w:spacing w:val="12"/>
          <w:sz w:val="14"/>
          <w:szCs w:val="14"/>
        </w:rPr>
        <w:t xml:space="preserve"> AVISO DE CONTRATAÇÃO DIRETA</w:t>
      </w:r>
      <w:r w:rsidRPr="005673B6">
        <w:rPr>
          <w:rFonts w:ascii="Arial" w:hAnsi="Arial" w:cs="Arial"/>
          <w:bCs/>
          <w:spacing w:val="12"/>
          <w:sz w:val="14"/>
          <w:szCs w:val="14"/>
        </w:rPr>
        <w:t>:</w:t>
      </w:r>
      <w:r w:rsidRPr="005673B6">
        <w:rPr>
          <w:rFonts w:ascii="Arial" w:eastAsia="Arial" w:hAnsi="Arial" w:cs="Arial"/>
          <w:b w:val="0"/>
          <w:spacing w:val="12"/>
          <w:sz w:val="14"/>
          <w:szCs w:val="14"/>
        </w:rPr>
        <w:t xml:space="preserve"> Na guia de licitações, do s</w:t>
      </w:r>
      <w:r w:rsidRPr="005673B6">
        <w:rPr>
          <w:rFonts w:ascii="Arial" w:hAnsi="Arial" w:cs="Arial"/>
          <w:b w:val="0"/>
          <w:spacing w:val="12"/>
          <w:sz w:val="14"/>
          <w:szCs w:val="14"/>
        </w:rPr>
        <w:t>ite oficial da Câmara Municipal de Montes Claros (www.</w:t>
      </w:r>
      <w:r w:rsidRPr="005673B6">
        <w:rPr>
          <w:rFonts w:ascii="Arial" w:eastAsia="Arial" w:hAnsi="Arial" w:cs="Arial"/>
          <w:b w:val="0"/>
          <w:color w:val="000000"/>
          <w:spacing w:val="12"/>
          <w:sz w:val="14"/>
          <w:szCs w:val="14"/>
        </w:rPr>
        <w:t>montesclaros.mg.leg.br)</w:t>
      </w:r>
      <w:r w:rsidRPr="005673B6">
        <w:rPr>
          <w:rFonts w:ascii="Arial" w:hAnsi="Arial" w:cs="Arial"/>
          <w:b w:val="0"/>
          <w:color w:val="000000"/>
          <w:spacing w:val="12"/>
          <w:sz w:val="14"/>
          <w:szCs w:val="14"/>
        </w:rPr>
        <w:t xml:space="preserve">. </w:t>
      </w:r>
      <w:r w:rsidRPr="005673B6">
        <w:rPr>
          <w:rFonts w:ascii="Arial" w:hAnsi="Arial" w:cs="Arial"/>
          <w:bCs/>
          <w:spacing w:val="12"/>
          <w:sz w:val="14"/>
          <w:szCs w:val="14"/>
        </w:rPr>
        <w:t>ESCLARECIMENTOS:</w:t>
      </w:r>
      <w:r w:rsidRPr="005673B6">
        <w:rPr>
          <w:rFonts w:ascii="Arial" w:eastAsia="Arial" w:hAnsi="Arial" w:cs="Arial"/>
          <w:b w:val="0"/>
          <w:spacing w:val="12"/>
          <w:sz w:val="14"/>
          <w:szCs w:val="14"/>
        </w:rPr>
        <w:t xml:space="preserve"> outras informações poderão ser obtidas no site oficial da Câmara Municipal</w:t>
      </w:r>
      <w:r w:rsidRPr="005673B6">
        <w:rPr>
          <w:rFonts w:ascii="Arial" w:eastAsia="Arial" w:hAnsi="Arial" w:cs="Arial"/>
          <w:b w:val="0"/>
          <w:color w:val="000000"/>
          <w:spacing w:val="12"/>
          <w:sz w:val="14"/>
          <w:szCs w:val="14"/>
        </w:rPr>
        <w:t xml:space="preserve"> de Montes Claros (</w:t>
      </w:r>
      <w:hyperlink r:id="rId10" w:history="1">
        <w:r w:rsidRPr="005673B6">
          <w:rPr>
            <w:rStyle w:val="Hyperlink"/>
            <w:rFonts w:eastAsia="Arial"/>
            <w:b w:val="0"/>
            <w:color w:val="000000"/>
            <w:spacing w:val="12"/>
            <w:sz w:val="14"/>
            <w:szCs w:val="14"/>
            <w:u w:val="none"/>
          </w:rPr>
          <w:t>www.montesclaros.mg.leg.br</w:t>
        </w:r>
      </w:hyperlink>
      <w:r w:rsidRPr="005673B6">
        <w:rPr>
          <w:rFonts w:ascii="Arial" w:eastAsia="Arial" w:hAnsi="Arial" w:cs="Arial"/>
          <w:b w:val="0"/>
          <w:color w:val="000000"/>
          <w:spacing w:val="12"/>
          <w:sz w:val="14"/>
          <w:szCs w:val="14"/>
        </w:rPr>
        <w:t>), pelo e-mail (</w:t>
      </w:r>
      <w:hyperlink r:id="rId11" w:history="1">
        <w:r w:rsidRPr="005673B6">
          <w:rPr>
            <w:rStyle w:val="Hyperlink"/>
            <w:rFonts w:eastAsia="Arial"/>
            <w:b w:val="0"/>
            <w:color w:val="000000"/>
            <w:spacing w:val="12"/>
            <w:sz w:val="14"/>
            <w:szCs w:val="14"/>
            <w:u w:val="none"/>
          </w:rPr>
          <w:t>licitacao@montesclaros.mg.leg.br</w:t>
        </w:r>
      </w:hyperlink>
      <w:r w:rsidRPr="005673B6">
        <w:rPr>
          <w:rFonts w:ascii="Arial" w:eastAsia="Arial" w:hAnsi="Arial" w:cs="Arial"/>
          <w:b w:val="0"/>
          <w:color w:val="000000"/>
          <w:spacing w:val="12"/>
          <w:sz w:val="14"/>
          <w:szCs w:val="14"/>
        </w:rPr>
        <w:t>) ou através do telefone (38) 3690-5400 (Ramal 5452 / 5453 / 5473).</w:t>
      </w:r>
      <w:r w:rsidRPr="005673B6">
        <w:rPr>
          <w:rFonts w:ascii="Arial" w:eastAsia="Arial" w:hAnsi="Arial" w:cs="Arial"/>
          <w:b w:val="0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b w:val="0"/>
          <w:spacing w:val="12"/>
          <w:sz w:val="14"/>
          <w:szCs w:val="14"/>
        </w:rPr>
        <w:t>Referência</w:t>
      </w:r>
      <w:r w:rsidRPr="005673B6">
        <w:rPr>
          <w:rFonts w:ascii="Arial" w:eastAsia="Arial" w:hAnsi="Arial" w:cs="Arial"/>
          <w:b w:val="0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b w:val="0"/>
          <w:spacing w:val="12"/>
          <w:sz w:val="14"/>
          <w:szCs w:val="14"/>
        </w:rPr>
        <w:t>de</w:t>
      </w:r>
      <w:r w:rsidRPr="005673B6">
        <w:rPr>
          <w:rFonts w:ascii="Arial" w:eastAsia="Arial" w:hAnsi="Arial" w:cs="Arial"/>
          <w:b w:val="0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b w:val="0"/>
          <w:spacing w:val="12"/>
          <w:sz w:val="14"/>
          <w:szCs w:val="14"/>
        </w:rPr>
        <w:t>tempo:</w:t>
      </w:r>
      <w:r w:rsidRPr="005673B6">
        <w:rPr>
          <w:rFonts w:ascii="Arial" w:eastAsia="Arial" w:hAnsi="Arial" w:cs="Arial"/>
          <w:b w:val="0"/>
          <w:spacing w:val="12"/>
          <w:sz w:val="14"/>
          <w:szCs w:val="14"/>
        </w:rPr>
        <w:t xml:space="preserve"> </w:t>
      </w:r>
      <w:r w:rsidRPr="005673B6">
        <w:rPr>
          <w:rFonts w:ascii="Arial" w:hAnsi="Arial" w:cs="Arial"/>
          <w:b w:val="0"/>
          <w:spacing w:val="12"/>
          <w:sz w:val="14"/>
          <w:szCs w:val="14"/>
        </w:rPr>
        <w:t>Horári</w:t>
      </w:r>
      <w:r w:rsidRPr="005673B6">
        <w:rPr>
          <w:rFonts w:ascii="Times New Roman" w:hAnsi="Times New Roman" w:cs="Times New Roman"/>
          <w:b w:val="0"/>
          <w:spacing w:val="12"/>
          <w:sz w:val="16"/>
          <w:szCs w:val="16"/>
        </w:rPr>
        <w:t>o</w:t>
      </w:r>
      <w:r w:rsidRPr="005673B6">
        <w:rPr>
          <w:rFonts w:ascii="Times New Roman" w:eastAsia="Arial" w:hAnsi="Times New Roman" w:cs="Times New Roman"/>
          <w:b w:val="0"/>
          <w:spacing w:val="12"/>
          <w:sz w:val="16"/>
          <w:szCs w:val="16"/>
        </w:rPr>
        <w:t xml:space="preserve"> </w:t>
      </w:r>
      <w:r w:rsidRPr="005673B6">
        <w:rPr>
          <w:rFonts w:ascii="Times New Roman" w:hAnsi="Times New Roman" w:cs="Times New Roman"/>
          <w:b w:val="0"/>
          <w:spacing w:val="12"/>
          <w:sz w:val="16"/>
          <w:szCs w:val="16"/>
        </w:rPr>
        <w:t>de</w:t>
      </w:r>
      <w:r w:rsidRPr="005673B6">
        <w:rPr>
          <w:rFonts w:ascii="Times New Roman" w:eastAsia="Arial" w:hAnsi="Times New Roman" w:cs="Times New Roman"/>
          <w:b w:val="0"/>
          <w:spacing w:val="12"/>
          <w:sz w:val="16"/>
          <w:szCs w:val="16"/>
        </w:rPr>
        <w:t xml:space="preserve"> </w:t>
      </w:r>
      <w:r w:rsidRPr="005673B6">
        <w:rPr>
          <w:rFonts w:ascii="Times New Roman" w:hAnsi="Times New Roman" w:cs="Times New Roman"/>
          <w:b w:val="0"/>
          <w:spacing w:val="12"/>
          <w:sz w:val="16"/>
          <w:szCs w:val="16"/>
        </w:rPr>
        <w:t>Brasília/DF</w:t>
      </w:r>
    </w:p>
    <w:sectPr w:rsidR="00183B8E" w:rsidRPr="005673B6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B95F11"/>
    <w:multiLevelType w:val="hybridMultilevel"/>
    <w:tmpl w:val="8E2ED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A4ADE"/>
    <w:rsid w:val="000C57C4"/>
    <w:rsid w:val="000F506A"/>
    <w:rsid w:val="0011764F"/>
    <w:rsid w:val="00136674"/>
    <w:rsid w:val="00183B8E"/>
    <w:rsid w:val="00212B27"/>
    <w:rsid w:val="002328AE"/>
    <w:rsid w:val="00235069"/>
    <w:rsid w:val="00375953"/>
    <w:rsid w:val="00376BD7"/>
    <w:rsid w:val="00390927"/>
    <w:rsid w:val="003B2854"/>
    <w:rsid w:val="00460605"/>
    <w:rsid w:val="004F2B0B"/>
    <w:rsid w:val="004F3409"/>
    <w:rsid w:val="00520707"/>
    <w:rsid w:val="005506CE"/>
    <w:rsid w:val="005565C2"/>
    <w:rsid w:val="005673B6"/>
    <w:rsid w:val="00606B94"/>
    <w:rsid w:val="006631CA"/>
    <w:rsid w:val="0069595F"/>
    <w:rsid w:val="007061D5"/>
    <w:rsid w:val="00724235"/>
    <w:rsid w:val="00751885"/>
    <w:rsid w:val="00751DEE"/>
    <w:rsid w:val="007663F4"/>
    <w:rsid w:val="00797DCA"/>
    <w:rsid w:val="007F62C4"/>
    <w:rsid w:val="0080772F"/>
    <w:rsid w:val="00850473"/>
    <w:rsid w:val="008606A7"/>
    <w:rsid w:val="008813E1"/>
    <w:rsid w:val="00890C85"/>
    <w:rsid w:val="008A62E5"/>
    <w:rsid w:val="008C23AE"/>
    <w:rsid w:val="008C630B"/>
    <w:rsid w:val="00922935"/>
    <w:rsid w:val="00942F1F"/>
    <w:rsid w:val="00955B23"/>
    <w:rsid w:val="00993B2A"/>
    <w:rsid w:val="009C6C13"/>
    <w:rsid w:val="00A72F1E"/>
    <w:rsid w:val="00AD368A"/>
    <w:rsid w:val="00AF1BFE"/>
    <w:rsid w:val="00B17A75"/>
    <w:rsid w:val="00B20E24"/>
    <w:rsid w:val="00B2497D"/>
    <w:rsid w:val="00B269AC"/>
    <w:rsid w:val="00B55909"/>
    <w:rsid w:val="00B95826"/>
    <w:rsid w:val="00BD0D0A"/>
    <w:rsid w:val="00BE7A7B"/>
    <w:rsid w:val="00C23B41"/>
    <w:rsid w:val="00CA19C0"/>
    <w:rsid w:val="00CC7581"/>
    <w:rsid w:val="00CE0F7C"/>
    <w:rsid w:val="00D12ACF"/>
    <w:rsid w:val="00D341FC"/>
    <w:rsid w:val="00D57D99"/>
    <w:rsid w:val="00D669A9"/>
    <w:rsid w:val="00DA6726"/>
    <w:rsid w:val="00E438C5"/>
    <w:rsid w:val="00EA0C0C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character" w:customStyle="1" w:styleId="WW-Absatz-Standardschriftart1111">
    <w:name w:val="WW-Absatz-Standardschriftart1111"/>
    <w:rsid w:val="0056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ontesclaros.mg.leg.b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ao@montesclaros.mg.leg.br" TargetMode="Externa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ntesclaros.mg.le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ao@montesclaros.mg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2025-02-18T15:53:00Z</dcterms:created>
  <dcterms:modified xsi:type="dcterms:W3CDTF">2025-02-18T16:02:00Z</dcterms:modified>
  <dc:language>pt-BR</dc:language>
</cp:coreProperties>
</file>