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EC92C" w14:textId="77777777" w:rsidR="00D27485" w:rsidRDefault="00CA7F75" w:rsidP="008041A8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F870C1" w14:textId="5019E7E0" w:rsidR="00D27485" w:rsidRDefault="00CA7F75" w:rsidP="008041A8">
      <w:pPr>
        <w:pStyle w:val="Ttulo3"/>
        <w:numPr>
          <w:ilvl w:val="0"/>
          <w:numId w:val="0"/>
        </w:numPr>
        <w:spacing w:before="0" w:after="0"/>
        <w:contextualSpacing/>
        <w:mirrorIndents/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3028A2">
        <w:rPr>
          <w:rFonts w:ascii="Arial" w:hAnsi="Arial" w:cs="Arial"/>
          <w:spacing w:val="20"/>
          <w:sz w:val="14"/>
          <w:szCs w:val="14"/>
        </w:rPr>
        <w:t>8</w:t>
      </w:r>
      <w:r w:rsidR="00E3522F">
        <w:rPr>
          <w:rFonts w:ascii="Arial" w:hAnsi="Arial" w:cs="Arial"/>
          <w:spacing w:val="20"/>
          <w:sz w:val="14"/>
          <w:szCs w:val="14"/>
        </w:rPr>
        <w:t>9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7049B13E" w14:textId="686931F6" w:rsidR="00381565" w:rsidRPr="006202F7" w:rsidRDefault="00381565" w:rsidP="006202F7">
      <w:pPr>
        <w:pStyle w:val="PargrafodaLista"/>
        <w:widowControl/>
        <w:suppressAutoHyphens w:val="0"/>
        <w:spacing w:before="100" w:beforeAutospacing="1" w:line="276" w:lineRule="auto"/>
        <w:ind w:left="0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 5.678/2024, nº 5.786/2025 e demais legislações em 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6202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6202F7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6202F7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6202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0DD2D8F" w14:textId="77777777" w:rsidR="00381565" w:rsidRPr="006202F7" w:rsidRDefault="00381565" w:rsidP="006202F7">
      <w:pPr>
        <w:pStyle w:val="PargrafodaLista"/>
        <w:widowControl/>
        <w:suppressAutoHyphens w:val="0"/>
        <w:spacing w:before="100" w:beforeAutospacing="1" w:line="276" w:lineRule="auto"/>
        <w:ind w:left="0"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56218AB0" w14:textId="3080F3FB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3815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José Marcos Martins de Freitas</w:t>
      </w:r>
      <w:r w:rsidRPr="003815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G-96, 105 pontos; 01 cargo de assessor parlamentar G-78, 87 pontos; 02 cargos de assessor parlamentar G-76, 85 pontos; 10 cargos de assessor parlamentar G-67, 76 pontos. </w:t>
      </w: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5E1CBFAB" w14:textId="77777777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FD262D1" w14:textId="048462EB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56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11 (onze) de março de 2025, para ocupar, em comissão, o cargo de assessor parlamentar, nível G-67, 76 pontos, ocupando vaga existente no gabinete do </w:t>
      </w:r>
      <w:r w:rsidRPr="0038156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José Marcos Martins de Freitas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38156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Elizabeth Soares Rocha Nunes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50B2862D" w14:textId="77777777" w:rsidR="00381565" w:rsidRPr="00381565" w:rsidRDefault="00381565" w:rsidP="006202F7">
      <w:pPr>
        <w:pStyle w:val="PargrafodaLista"/>
        <w:jc w:val="both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137472E" w14:textId="77777777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525E6CF" w14:textId="7022F59C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56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81565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6F95FE70" w14:textId="77777777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A1468D8" w14:textId="73F64B4E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5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11 (onze) de março de 2025, a pontuação dos cargos de assessor parlamentar dos servidores a seguir, lotados no gabinete do vereador </w:t>
      </w: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3815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Arnaldo Fiuza dos Santos</w:t>
      </w:r>
      <w:r w:rsidRPr="003815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G-78, 87 pontos; </w:t>
      </w:r>
      <w:r w:rsidRPr="003815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Pedro Henrique Veloso Prates</w:t>
      </w:r>
      <w:r w:rsidRPr="003815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G-96, 105 pontos.</w:t>
      </w:r>
    </w:p>
    <w:p w14:paraId="4DD7D52B" w14:textId="77777777" w:rsidR="00381565" w:rsidRPr="00381565" w:rsidRDefault="00381565" w:rsidP="006202F7">
      <w:pPr>
        <w:pStyle w:val="PargrafodaLista"/>
        <w:jc w:val="both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C4CC21" w14:textId="77777777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C06F18C" w14:textId="4C2E0A43" w:rsidR="00381565" w:rsidRPr="00381565" w:rsidRDefault="00381565" w:rsidP="006202F7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56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-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8156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6BD57C5" w14:textId="77777777" w:rsidR="00BC2B53" w:rsidRPr="00BC2B53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mirrorIndents/>
        <w:jc w:val="center"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369EB265" w14:textId="77777777" w:rsidR="00D27485" w:rsidRPr="008041A8" w:rsidRDefault="00CA7F75" w:rsidP="008041A8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lang w:eastAsia="pt-BR" w:bidi="ar-SA"/>
        </w:rPr>
      </w:pPr>
      <w:r w:rsidRPr="008041A8">
        <w:rPr>
          <w:rFonts w:ascii="Arial" w:hAnsi="Arial"/>
          <w:b/>
          <w:bCs/>
          <w:sz w:val="14"/>
          <w:szCs w:val="14"/>
        </w:rPr>
        <w:t>PUBLIQUE-SE E CUMPRA-SE</w:t>
      </w:r>
    </w:p>
    <w:p w14:paraId="012E9BBF" w14:textId="77777777" w:rsidR="00D27485" w:rsidRDefault="00D27485" w:rsidP="008041A8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741993B3" w14:textId="3E47900A" w:rsidR="00D27485" w:rsidRDefault="00CA7F75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FA23D1">
        <w:rPr>
          <w:rFonts w:ascii="Arial" w:hAnsi="Arial" w:cs="Arial"/>
          <w:sz w:val="14"/>
          <w:szCs w:val="14"/>
        </w:rPr>
        <w:t>1</w:t>
      </w:r>
      <w:r w:rsidR="00E3522F">
        <w:rPr>
          <w:rFonts w:ascii="Arial" w:hAnsi="Arial" w:cs="Arial"/>
          <w:sz w:val="14"/>
          <w:szCs w:val="14"/>
        </w:rPr>
        <w:t>1</w:t>
      </w:r>
      <w:r>
        <w:rPr>
          <w:rFonts w:ascii="Arial" w:hAnsi="Arial" w:cs="Arial"/>
          <w:sz w:val="14"/>
          <w:szCs w:val="14"/>
        </w:rPr>
        <w:t xml:space="preserve"> de </w:t>
      </w:r>
      <w:r w:rsidR="001A319A">
        <w:rPr>
          <w:rFonts w:ascii="Arial" w:hAnsi="Arial" w:cs="Arial"/>
          <w:sz w:val="14"/>
          <w:szCs w:val="14"/>
        </w:rPr>
        <w:t>março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14442567" w14:textId="77777777" w:rsidR="00D27485" w:rsidRDefault="00D27485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155BAAAD" w14:textId="77777777" w:rsidR="00D27485" w:rsidRDefault="00D27485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78AF628C" w14:textId="77777777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B647B6F" w14:textId="77777777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8E044CA" w14:textId="77777777" w:rsidR="00D27485" w:rsidRDefault="00D27485" w:rsidP="003028A2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</w:p>
    <w:p w14:paraId="2EBBCFC7" w14:textId="77777777" w:rsidR="00D27485" w:rsidRDefault="00CA7F75" w:rsidP="008041A8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25E10E3" w14:textId="19250380" w:rsidR="00D87CA9" w:rsidRDefault="00CA7F75" w:rsidP="008041A8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E3522F">
        <w:rPr>
          <w:rFonts w:ascii="Arial" w:hAnsi="Arial" w:cs="Arial"/>
          <w:spacing w:val="20"/>
          <w:sz w:val="14"/>
          <w:szCs w:val="14"/>
        </w:rPr>
        <w:t>90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0C6B31B4" w14:textId="01CE5EDA" w:rsidR="006202F7" w:rsidRPr="006202F7" w:rsidRDefault="006202F7" w:rsidP="006202F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202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 24/2002, nº 125/2006, nas Leis Municipais nº 3.002/2002, nº3.074/2002, nº3.906/2008, LC nº89/2022, nº5.656/2024,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6202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5.678/2024, nº 5.786/2025 e demais legislações em </w:t>
      </w:r>
      <w:r w:rsidRPr="006202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6202F7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075E7BBE" w14:textId="2ED44E3D" w:rsidR="006202F7" w:rsidRPr="006202F7" w:rsidRDefault="006202F7" w:rsidP="006202F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AA66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G-216, 225 pontos; 01 cargo de assessor parlamentar G-171, 180 pontos; 03 cargos de assessor parlamentar G-166, 175 pontos; 02 cargos de assessor parlamentar G-141, 150 pontos; 01 cargo de assessor parlamentar G-81, 90 pontos; 01 cargo de assessor parlamentar G-67, 76 pontos. 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1.396.</w:t>
      </w:r>
    </w:p>
    <w:p w14:paraId="4EBDE816" w14:textId="49526016" w:rsidR="006202F7" w:rsidRPr="006202F7" w:rsidRDefault="006202F7" w:rsidP="006202F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AA66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11 (onze) de março de 2025, a pontuação do cargo de assessor parlamentar da servidora a seguir, lotada no gabinete da 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Débora Rosa Soares de Sá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G-166, 175 pontos.</w:t>
      </w:r>
    </w:p>
    <w:p w14:paraId="667D7971" w14:textId="1EFD8C35" w:rsidR="006202F7" w:rsidRPr="006202F7" w:rsidRDefault="006202F7" w:rsidP="006202F7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20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AA66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20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F9564E5" w14:textId="77777777" w:rsidR="008E7D90" w:rsidRPr="008E7D90" w:rsidRDefault="008E7D90" w:rsidP="006202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8041A8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8041A8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018CE850" w:rsidR="001A319A" w:rsidRDefault="001A319A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FA23D1">
        <w:rPr>
          <w:rFonts w:ascii="Arial" w:hAnsi="Arial" w:cs="Arial"/>
          <w:sz w:val="14"/>
          <w:szCs w:val="14"/>
        </w:rPr>
        <w:t>1</w:t>
      </w:r>
      <w:r w:rsidR="00E3522F">
        <w:rPr>
          <w:rFonts w:ascii="Arial" w:hAnsi="Arial" w:cs="Arial"/>
          <w:sz w:val="14"/>
          <w:szCs w:val="14"/>
        </w:rPr>
        <w:t>1</w:t>
      </w:r>
      <w:r>
        <w:rPr>
          <w:rFonts w:ascii="Arial" w:hAnsi="Arial" w:cs="Arial"/>
          <w:sz w:val="14"/>
          <w:szCs w:val="14"/>
        </w:rPr>
        <w:t xml:space="preserve"> de março de 2025.</w:t>
      </w:r>
    </w:p>
    <w:p w14:paraId="70C28DFE" w14:textId="77777777" w:rsidR="001A319A" w:rsidRDefault="001A319A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16CF811" w14:textId="77777777" w:rsidR="00D27485" w:rsidRPr="00383F7A" w:rsidRDefault="00D27485" w:rsidP="00CB6FB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065BD77" w14:textId="79AF4A90" w:rsidR="00A93B99" w:rsidRPr="00CB6FB8" w:rsidRDefault="00A93B99" w:rsidP="00CB6FB8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097ED2C" w14:textId="77777777" w:rsidR="00AA666C" w:rsidRDefault="00AA666C" w:rsidP="00AA666C">
      <w:pPr>
        <w:pStyle w:val="Ttulo1"/>
        <w:numPr>
          <w:ilvl w:val="0"/>
          <w:numId w:val="2"/>
        </w:numPr>
        <w:tabs>
          <w:tab w:val="left" w:pos="5954"/>
        </w:tabs>
      </w:pPr>
      <w:r>
        <w:rPr>
          <w:rFonts w:ascii="Times New Roman" w:hAnsi="Times New Roman" w:cs="Times New Roman"/>
          <w:bCs/>
          <w:sz w:val="16"/>
          <w:szCs w:val="16"/>
        </w:rPr>
        <w:t>AVISO DE EDITAL</w:t>
      </w:r>
    </w:p>
    <w:p w14:paraId="517F404F" w14:textId="6C23EE5D" w:rsidR="00AA666C" w:rsidRPr="00AA666C" w:rsidRDefault="00AA666C" w:rsidP="00AA666C">
      <w:pPr>
        <w:pStyle w:val="Ttulo1"/>
        <w:numPr>
          <w:ilvl w:val="0"/>
          <w:numId w:val="2"/>
        </w:numPr>
        <w:tabs>
          <w:tab w:val="left" w:pos="5954"/>
        </w:tabs>
        <w:rPr>
          <w:rFonts w:ascii="Times New Roman" w:hAnsi="Times New Roman" w:cs="Times New Roman"/>
          <w:sz w:val="16"/>
          <w:szCs w:val="16"/>
        </w:rPr>
      </w:pPr>
      <w:r w:rsidRPr="00AA666C">
        <w:rPr>
          <w:rFonts w:ascii="Arial" w:hAnsi="Arial" w:cs="Arial"/>
          <w:bCs/>
          <w:sz w:val="14"/>
          <w:szCs w:val="14"/>
        </w:rPr>
        <w:t>PROCESSO LICITATÓRIO Nº16/2025 – PREGÃO ELETRÔNICO Nº06/2025</w:t>
      </w:r>
    </w:p>
    <w:p w14:paraId="19D2E779" w14:textId="77777777" w:rsidR="00AA666C" w:rsidRPr="00AA666C" w:rsidRDefault="00AA666C" w:rsidP="00AA666C">
      <w:pPr>
        <w:pStyle w:val="PargrafodaLista"/>
        <w:numPr>
          <w:ilvl w:val="0"/>
          <w:numId w:val="2"/>
        </w:numPr>
        <w:snapToGrid w:val="0"/>
        <w:jc w:val="both"/>
        <w:rPr>
          <w:rFonts w:ascii="Arial" w:hAnsi="Arial" w:cs="Arial"/>
          <w:sz w:val="14"/>
          <w:szCs w:val="14"/>
        </w:rPr>
      </w:pPr>
      <w:r w:rsidRPr="00AA666C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AA666C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Aquisição de açúcar e adoçante para a Câmara Municipal de Montes Claros-MG.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Dia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25/03/2025, às 08:00 </w:t>
      </w:r>
      <w:r w:rsidRPr="00AA666C">
        <w:rPr>
          <w:rFonts w:ascii="Arial" w:hAnsi="Arial" w:cs="Arial"/>
          <w:spacing w:val="12"/>
          <w:sz w:val="14"/>
          <w:szCs w:val="14"/>
        </w:rPr>
        <w:t xml:space="preserve">(oito horas).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AA666C">
        <w:rPr>
          <w:rFonts w:ascii="Arial" w:hAnsi="Arial" w:cs="Arial"/>
          <w:spacing w:val="12"/>
          <w:sz w:val="14"/>
          <w:szCs w:val="14"/>
        </w:rPr>
        <w:t>: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Dia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25/03/2025, às 08:10</w:t>
      </w:r>
      <w:r w:rsidRPr="00AA666C">
        <w:rPr>
          <w:rFonts w:ascii="Arial" w:hAnsi="Arial" w:cs="Arial"/>
          <w:spacing w:val="12"/>
          <w:sz w:val="14"/>
          <w:szCs w:val="14"/>
        </w:rPr>
        <w:t xml:space="preserve"> (oito horas e dez minutos).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AA666C">
        <w:rPr>
          <w:rFonts w:ascii="Arial" w:hAnsi="Arial" w:cs="Arial"/>
          <w:spacing w:val="12"/>
          <w:sz w:val="14"/>
          <w:szCs w:val="14"/>
        </w:rPr>
        <w:t>: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8" w:history="1">
        <w:r w:rsidRPr="00AA666C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AA666C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AA666C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AA666C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AA666C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AA666C">
        <w:rPr>
          <w:rFonts w:ascii="Arial" w:hAnsi="Arial" w:cs="Arial"/>
          <w:spacing w:val="12"/>
          <w:sz w:val="14"/>
          <w:szCs w:val="14"/>
        </w:rPr>
        <w:t xml:space="preserve">. </w:t>
      </w:r>
      <w:r w:rsidRPr="00AA666C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pelo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e-mail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do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AA666C">
        <w:rPr>
          <w:rFonts w:ascii="Arial" w:hAnsi="Arial" w:cs="Arial"/>
          <w:spacing w:val="12"/>
          <w:sz w:val="14"/>
          <w:szCs w:val="14"/>
        </w:rPr>
        <w:t>Referência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de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tempo: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Horário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de</w:t>
      </w:r>
      <w:r w:rsidRPr="00AA666C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AA666C">
        <w:rPr>
          <w:rFonts w:ascii="Arial" w:hAnsi="Arial" w:cs="Arial"/>
          <w:spacing w:val="12"/>
          <w:sz w:val="14"/>
          <w:szCs w:val="14"/>
        </w:rPr>
        <w:t>Brasília/DF.</w:t>
      </w:r>
    </w:p>
    <w:p w14:paraId="62661695" w14:textId="77777777" w:rsidR="00D27485" w:rsidRDefault="00D27485" w:rsidP="00766DBB">
      <w:pPr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D27485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56E66" w14:textId="77777777" w:rsidR="00BA61D8" w:rsidRDefault="00BA61D8">
      <w:r>
        <w:separator/>
      </w:r>
    </w:p>
  </w:endnote>
  <w:endnote w:type="continuationSeparator" w:id="0">
    <w:p w14:paraId="04C32164" w14:textId="77777777" w:rsidR="00BA61D8" w:rsidRDefault="00BA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92DD6" w14:textId="77777777" w:rsidR="00BA61D8" w:rsidRDefault="00BA61D8">
      <w:r>
        <w:separator/>
      </w:r>
    </w:p>
  </w:footnote>
  <w:footnote w:type="continuationSeparator" w:id="0">
    <w:p w14:paraId="2220A2EA" w14:textId="77777777" w:rsidR="00BA61D8" w:rsidRDefault="00BA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C3F25"/>
    <w:rsid w:val="001A222E"/>
    <w:rsid w:val="001A319A"/>
    <w:rsid w:val="00293BFA"/>
    <w:rsid w:val="002947B2"/>
    <w:rsid w:val="003028A2"/>
    <w:rsid w:val="00306BF7"/>
    <w:rsid w:val="003515C4"/>
    <w:rsid w:val="00381565"/>
    <w:rsid w:val="00383F7A"/>
    <w:rsid w:val="004C7270"/>
    <w:rsid w:val="006202F7"/>
    <w:rsid w:val="00694210"/>
    <w:rsid w:val="00766DBB"/>
    <w:rsid w:val="008041A8"/>
    <w:rsid w:val="008E7D90"/>
    <w:rsid w:val="009153DB"/>
    <w:rsid w:val="009522A2"/>
    <w:rsid w:val="009E50C2"/>
    <w:rsid w:val="00A93B99"/>
    <w:rsid w:val="00AA666C"/>
    <w:rsid w:val="00AE2C7C"/>
    <w:rsid w:val="00B4129C"/>
    <w:rsid w:val="00BA61D8"/>
    <w:rsid w:val="00BC2B53"/>
    <w:rsid w:val="00CA7F75"/>
    <w:rsid w:val="00CB6FB8"/>
    <w:rsid w:val="00D27485"/>
    <w:rsid w:val="00D87CA9"/>
    <w:rsid w:val="00D90B1C"/>
    <w:rsid w:val="00DA2544"/>
    <w:rsid w:val="00DB5F78"/>
    <w:rsid w:val="00DF50A7"/>
    <w:rsid w:val="00E3522F"/>
    <w:rsid w:val="00E35F86"/>
    <w:rsid w:val="00E37C84"/>
    <w:rsid w:val="00E742D8"/>
    <w:rsid w:val="00F273AF"/>
    <w:rsid w:val="00F34EEB"/>
    <w:rsid w:val="00FA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2025-03-12T16:03:00Z</dcterms:created>
  <dcterms:modified xsi:type="dcterms:W3CDTF">2025-03-12T17:03:00Z</dcterms:modified>
  <dc:language>pt-BR</dc:language>
</cp:coreProperties>
</file>