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C29E034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43048E"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172974F" w14:textId="6DC56BDC" w:rsidR="00C53DEE" w:rsidRPr="00C53DEE" w:rsidRDefault="00623CDD" w:rsidP="00C53DEE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5A17CC">
        <w:rPr>
          <w:rFonts w:ascii="Arial" w:hAnsi="Arial" w:cs="Arial"/>
          <w:spacing w:val="20"/>
          <w:sz w:val="14"/>
          <w:szCs w:val="14"/>
        </w:rPr>
        <w:t>246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58F922D8" w14:textId="656EAC6C" w:rsidR="00C53DEE" w:rsidRPr="005A17CC" w:rsidRDefault="00C53DEE" w:rsidP="00C53DEE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5A17C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="005A17CC" w:rsidRPr="005A17C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5A17CC" w:rsidRPr="005A17CC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A17CC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8BA9035" w14:textId="6779187F" w:rsidR="00C53DEE" w:rsidRPr="00C53DEE" w:rsidRDefault="00C53DEE" w:rsidP="00C53DE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5A17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01 cargo de assessor parlamentar G-141, 150 pontos; 05 cargos de assessor parlamentar G-101, 110 pontos; 02 cargos de assessor parlamentar G-91, 100 pontos. </w:t>
      </w: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1.070.</w:t>
      </w:r>
    </w:p>
    <w:p w14:paraId="583B35FE" w14:textId="60151BEA" w:rsidR="00C53DEE" w:rsidRPr="00C53DEE" w:rsidRDefault="00C53DEE" w:rsidP="00C53DE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5A17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Definir, a partir de 06 (seis) de outubro de 2025, a pontuação do cargo de assessor parlamentar da servidora a seguir, lotada no gabinete do</w:t>
      </w: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Alana Santos Pereira Durães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G-101, 110 pontos.</w:t>
      </w:r>
    </w:p>
    <w:p w14:paraId="72932AF6" w14:textId="6D708647" w:rsidR="00C53DEE" w:rsidRPr="00C53DEE" w:rsidRDefault="00C53DEE" w:rsidP="00C53DE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53DE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5A17C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53DE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247F21" w14:textId="772F04FF" w:rsidR="00927F52" w:rsidRPr="005A17CC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A17CC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 w:rsidRPr="005A17CC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A17CC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 w:rsidRPr="005A17CC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A17CC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 w:rsidRPr="005A17CC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 w:rsidRPr="005A17CC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4D613A7E" w:rsidR="00623CDD" w:rsidRPr="005A17CC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A17CC">
        <w:rPr>
          <w:rFonts w:ascii="Arial" w:hAnsi="Arial" w:cs="Arial"/>
          <w:sz w:val="14"/>
          <w:szCs w:val="14"/>
        </w:rPr>
        <w:t xml:space="preserve">Câmara Municipal de Montes Claros, </w:t>
      </w:r>
      <w:r w:rsidR="00504A23" w:rsidRPr="005A17CC">
        <w:rPr>
          <w:rFonts w:ascii="Arial" w:hAnsi="Arial" w:cs="Arial"/>
          <w:sz w:val="14"/>
          <w:szCs w:val="14"/>
        </w:rPr>
        <w:t>0</w:t>
      </w:r>
      <w:r w:rsidR="006A5670">
        <w:rPr>
          <w:rFonts w:ascii="Arial" w:hAnsi="Arial" w:cs="Arial"/>
          <w:sz w:val="14"/>
          <w:szCs w:val="14"/>
        </w:rPr>
        <w:t>6</w:t>
      </w:r>
      <w:r w:rsidR="00D73B45" w:rsidRPr="005A17CC">
        <w:rPr>
          <w:rFonts w:ascii="Arial" w:hAnsi="Arial" w:cs="Arial"/>
          <w:sz w:val="14"/>
          <w:szCs w:val="14"/>
        </w:rPr>
        <w:t xml:space="preserve"> </w:t>
      </w:r>
      <w:r w:rsidR="00C53DEE" w:rsidRPr="005A17CC">
        <w:rPr>
          <w:rFonts w:ascii="Arial" w:hAnsi="Arial" w:cs="Arial"/>
          <w:sz w:val="14"/>
          <w:szCs w:val="14"/>
        </w:rPr>
        <w:t>de outubro</w:t>
      </w:r>
      <w:r w:rsidRPr="005A17CC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A17CC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A17CC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A17CC">
        <w:rPr>
          <w:rFonts w:ascii="Arial" w:hAnsi="Arial" w:cs="Arial"/>
          <w:b/>
          <w:bCs/>
          <w:sz w:val="14"/>
          <w:szCs w:val="14"/>
        </w:rPr>
        <w:t>M</w:t>
      </w:r>
      <w:r w:rsidR="00623CDD" w:rsidRPr="005A17C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A17CC">
        <w:rPr>
          <w:rFonts w:ascii="Arial" w:hAnsi="Arial" w:cs="Arial"/>
          <w:b/>
          <w:bCs/>
          <w:sz w:val="14"/>
          <w:szCs w:val="14"/>
        </w:rPr>
        <w:t>L</w:t>
      </w:r>
      <w:r w:rsidR="00623CDD" w:rsidRPr="005A17C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A17CC">
        <w:rPr>
          <w:rFonts w:ascii="Arial" w:hAnsi="Arial" w:cs="Arial"/>
          <w:b/>
          <w:bCs/>
          <w:sz w:val="14"/>
          <w:szCs w:val="14"/>
        </w:rPr>
        <w:t>F</w:t>
      </w:r>
      <w:r w:rsidR="00623CDD" w:rsidRPr="005A17C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A17CC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A17C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A17CC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AA6804C" w14:textId="77777777" w:rsidR="00B12FEF" w:rsidRPr="00CB6FB8" w:rsidRDefault="00B12FEF" w:rsidP="00B12FE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1EF8B7E" w14:textId="77777777" w:rsidR="00B12FEF" w:rsidRDefault="00B12FEF" w:rsidP="00B12FEF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2</w:t>
      </w:r>
      <w:r>
        <w:rPr>
          <w:rFonts w:ascii="Arial" w:hAnsi="Arial" w:cs="Arial"/>
          <w:spacing w:val="20"/>
          <w:sz w:val="14"/>
          <w:szCs w:val="14"/>
        </w:rPr>
        <w:t>47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0C93AFF4" w14:textId="47EB8D4F" w:rsidR="00B12FEF" w:rsidRPr="00B12FEF" w:rsidRDefault="00B12FEF" w:rsidP="00B12FEF">
      <w:pPr>
        <w:pStyle w:val="Ttulo3"/>
        <w:spacing w:before="0" w:after="0"/>
        <w:ind w:firstLine="0"/>
        <w:jc w:val="both"/>
        <w:rPr>
          <w:rFonts w:ascii="Arial" w:hAnsi="Arial" w:cs="Arial"/>
          <w:spacing w:val="20"/>
          <w:sz w:val="14"/>
          <w:szCs w:val="14"/>
        </w:rPr>
      </w:pPr>
      <w:r w:rsidRPr="00B12FE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 24/2002, nº125/2006, nas Leis Municipais nº3.002/2002, nº3.074/2002, nº3.906/2008, LC nº89/2022, nº5.656/2024, nº 5.678/2024, nº 5.786/2025 e demais legislações em </w:t>
      </w:r>
      <w:r w:rsidRPr="00B12FEF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B12FE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B12FEF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B12FEF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18D1ED4C" w14:textId="3C44ABA0" w:rsidR="00B12FEF" w:rsidRPr="00B12FEF" w:rsidRDefault="00B12FEF" w:rsidP="00B12FEF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G-401, 410 pontos; 01 cargo de assessor parlamentar G-236, 245 pontos; 01 cargo de assessor parlamentar G-226, 235 pontos; 01 cargo de assessor parlamentar G-159, 168 pontos; 01 cargo de assessor parlamentar G-136, 145 pontos; 01 cargo de assessor parlamentar G-86, 95 pontos; 03 cargos de assessor parlamentar G-67, 76 pontos.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1.526.</w:t>
      </w:r>
    </w:p>
    <w:p w14:paraId="3178EE2B" w14:textId="77777777" w:rsidR="00B12FEF" w:rsidRPr="00B12FEF" w:rsidRDefault="00B12FEF" w:rsidP="00B12FEF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889454A" w14:textId="358EA45F" w:rsidR="00B12FEF" w:rsidRPr="00B12FEF" w:rsidRDefault="00B12FEF" w:rsidP="00B12FEF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Exonerar, a partir do dia 06 (seis) de outubro de 2025, a servidora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Rejane Gomes Freire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lotada no gabinete do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5FE1674" w14:textId="77777777" w:rsidR="00B12FEF" w:rsidRPr="00B12FEF" w:rsidRDefault="00B12FEF" w:rsidP="00B12FEF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5340910" w14:textId="762F7684" w:rsidR="00B12FEF" w:rsidRPr="00B12FEF" w:rsidRDefault="00B12FEF" w:rsidP="00B12FEF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 O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último dia de efetivo exercício da servidora descrita no </w:t>
      </w:r>
      <w:r w:rsidRPr="00B12FEF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06 (seis) de outubro de 2025.</w:t>
      </w:r>
    </w:p>
    <w:p w14:paraId="15E28D48" w14:textId="77777777" w:rsidR="00B12FEF" w:rsidRPr="00B12FEF" w:rsidRDefault="00B12FEF" w:rsidP="00B12FEF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84C9B34" w14:textId="0E9952FD" w:rsidR="00B12FEF" w:rsidRPr="00B12FEF" w:rsidRDefault="00B12FEF" w:rsidP="00B12FEF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 Nomear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partir do dia 06 (seis) de outubro de 2025, para ocupar, em comissão, o cargo de assessor parlamentar, nível G-67, 76 pontos, ocupando vaga existente no gabinete do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Rhaiane Bispo da Silva Luz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3DEB056A" w14:textId="7FBC3DD7" w:rsidR="00B12FEF" w:rsidRPr="00B12FEF" w:rsidRDefault="00B12FEF" w:rsidP="00B12FEF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B12FEF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739D576A" w14:textId="77777777" w:rsidR="00B12FEF" w:rsidRPr="00B12FEF" w:rsidRDefault="00B12FEF" w:rsidP="00B12FEF">
      <w:pPr>
        <w:widowControl/>
        <w:suppressAutoHyphens w:val="0"/>
        <w:spacing w:before="100" w:beforeAutospacing="1"/>
        <w:ind w:right="57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C3B8015" w14:textId="77777777" w:rsidR="00B12FEF" w:rsidRPr="00B12FEF" w:rsidRDefault="00B12FEF" w:rsidP="00B12FEF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B12FE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 –</w:t>
      </w:r>
      <w:r w:rsidRPr="00B12FE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2E4A87FA" w14:textId="77777777" w:rsidR="00B12FEF" w:rsidRPr="00B12FEF" w:rsidRDefault="00B12FEF" w:rsidP="00B12FE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B12FEF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4F4614" w14:textId="3B9653D5" w:rsidR="00B12FEF" w:rsidRPr="00B12FEF" w:rsidRDefault="00B12FEF" w:rsidP="00B12FE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B12FEF">
        <w:rPr>
          <w:rFonts w:ascii="Arial" w:hAnsi="Arial" w:cs="Arial"/>
          <w:sz w:val="14"/>
          <w:szCs w:val="14"/>
        </w:rPr>
        <w:t>Câmara Municipal de Montes Claros, 0</w:t>
      </w:r>
      <w:r w:rsidR="006A5670">
        <w:rPr>
          <w:rFonts w:ascii="Arial" w:hAnsi="Arial" w:cs="Arial"/>
          <w:sz w:val="14"/>
          <w:szCs w:val="14"/>
        </w:rPr>
        <w:t>6</w:t>
      </w:r>
      <w:r w:rsidRPr="00B12FEF">
        <w:rPr>
          <w:rFonts w:ascii="Arial" w:hAnsi="Arial" w:cs="Arial"/>
          <w:sz w:val="14"/>
          <w:szCs w:val="14"/>
        </w:rPr>
        <w:t xml:space="preserve"> de outubro de 2025.</w:t>
      </w:r>
    </w:p>
    <w:p w14:paraId="08405951" w14:textId="77777777" w:rsidR="00B12FEF" w:rsidRPr="00B12FEF" w:rsidRDefault="00B12FEF" w:rsidP="00B12FE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27AF2935" w14:textId="77777777" w:rsidR="00B12FEF" w:rsidRPr="00B12FEF" w:rsidRDefault="00B12FEF" w:rsidP="00B12FE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B12FEF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05CC9340" w14:textId="77777777" w:rsidR="00B12FEF" w:rsidRPr="00B12FEF" w:rsidRDefault="00B12FEF" w:rsidP="00B12FE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B12FEF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8CB6765" w14:textId="77777777" w:rsidR="00B12FEF" w:rsidRPr="00B12FEF" w:rsidRDefault="00B12FEF" w:rsidP="00B12FEF">
      <w:pPr>
        <w:pStyle w:val="LO-Normal3"/>
        <w:rPr>
          <w:sz w:val="14"/>
          <w:szCs w:val="14"/>
        </w:rPr>
      </w:pPr>
    </w:p>
    <w:p w14:paraId="10DC90FA" w14:textId="77777777" w:rsidR="00F52777" w:rsidRPr="00CB6FB8" w:rsidRDefault="00F52777" w:rsidP="00F5277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3656DB0" w14:textId="77777777" w:rsidR="00E07FA8" w:rsidRDefault="00F52777" w:rsidP="00E07FA8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24</w:t>
      </w:r>
      <w:r w:rsidR="00E07FA8">
        <w:rPr>
          <w:rFonts w:ascii="Arial" w:hAnsi="Arial" w:cs="Arial"/>
          <w:spacing w:val="20"/>
          <w:sz w:val="14"/>
          <w:szCs w:val="14"/>
        </w:rPr>
        <w:t>8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05B4A0F5" w14:textId="6D2F4750" w:rsidR="00E07FA8" w:rsidRPr="00E07FA8" w:rsidRDefault="00E07FA8" w:rsidP="00E07FA8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E07FA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E07FA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07FA8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07FA8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7D8F82FC" w14:textId="49CFC725" w:rsidR="00E07FA8" w:rsidRPr="00E07FA8" w:rsidRDefault="00E07FA8" w:rsidP="00E07F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G-211, 220 pontos; 01 cargo de assessor parlamentar G-188, 197 pontos; 02 cargos de assessor parlamentar G-106, 115 pontos; 01 cargo de assessor parlamentar G-102, 111 pontos; 01 cargo de assessor parlamentar G-91, 100 pontos; 01 cargo de assessor parlamentar G-77, 86 pontos; 01 cargo de assessor parlamentar G-71, 80 pontos; 03 cargos de assessor parlamentar G-67, 76 pontos.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1.519.</w:t>
      </w:r>
    </w:p>
    <w:p w14:paraId="4317A365" w14:textId="77777777" w:rsidR="00E07FA8" w:rsidRPr="00E07FA8" w:rsidRDefault="00E07FA8" w:rsidP="00E07F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5A0EF4B" w14:textId="7CE42212" w:rsidR="00E07FA8" w:rsidRPr="00E07FA8" w:rsidRDefault="00E07FA8" w:rsidP="00E07F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07 (sete) de outubro de 2025, a pontuação dos cargos de assessor parlamentar dos servidores a seguir, lotados no gabinete do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Ijovaldo Santos de Souza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G-106, 115 pontos;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Palonma Dias Pereira Alves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G-91, 100 pontos e 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Wanderson Oliveira Veloso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G-77, 86 pontos</w:t>
      </w:r>
    </w:p>
    <w:p w14:paraId="56FBF836" w14:textId="77777777" w:rsidR="00E07FA8" w:rsidRPr="00E07FA8" w:rsidRDefault="00E07FA8" w:rsidP="00E07F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A08B989" w14:textId="49C488DF" w:rsidR="00E07FA8" w:rsidRPr="00E07FA8" w:rsidRDefault="00E07FA8" w:rsidP="00E07FA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07F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7FA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027B77D" w14:textId="77777777" w:rsidR="00F52777" w:rsidRPr="00E07FA8" w:rsidRDefault="00F52777" w:rsidP="00E07FA8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E07FA8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B6F293" w14:textId="63501011" w:rsidR="00F52777" w:rsidRPr="00E07FA8" w:rsidRDefault="00F52777" w:rsidP="00E07FA8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E07FA8">
        <w:rPr>
          <w:rFonts w:ascii="Arial" w:hAnsi="Arial" w:cs="Arial"/>
          <w:sz w:val="14"/>
          <w:szCs w:val="14"/>
        </w:rPr>
        <w:t>Câmara Municipal de Montes Claros, 0</w:t>
      </w:r>
      <w:r w:rsidRPr="00E07FA8">
        <w:rPr>
          <w:rFonts w:ascii="Arial" w:hAnsi="Arial" w:cs="Arial"/>
          <w:sz w:val="14"/>
          <w:szCs w:val="14"/>
        </w:rPr>
        <w:t>7</w:t>
      </w:r>
      <w:r w:rsidRPr="00E07FA8">
        <w:rPr>
          <w:rFonts w:ascii="Arial" w:hAnsi="Arial" w:cs="Arial"/>
          <w:sz w:val="14"/>
          <w:szCs w:val="14"/>
        </w:rPr>
        <w:t xml:space="preserve"> de outubro de 2025.</w:t>
      </w:r>
    </w:p>
    <w:p w14:paraId="4B84EC22" w14:textId="77777777" w:rsidR="00F52777" w:rsidRPr="00E07FA8" w:rsidRDefault="00F52777" w:rsidP="00E07FA8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4563C292" w14:textId="77777777" w:rsidR="00F52777" w:rsidRPr="00E07FA8" w:rsidRDefault="00F52777" w:rsidP="00E07FA8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07FA8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F2C3C4C" w14:textId="77777777" w:rsidR="00F52777" w:rsidRPr="00E07FA8" w:rsidRDefault="00F52777" w:rsidP="00E07FA8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07FA8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F12009A" w14:textId="77777777" w:rsidR="00F52777" w:rsidRPr="00E07FA8" w:rsidRDefault="00F52777" w:rsidP="00E07FA8">
      <w:pPr>
        <w:pStyle w:val="LO-Normal3"/>
        <w:contextualSpacing/>
        <w:rPr>
          <w:sz w:val="14"/>
          <w:szCs w:val="14"/>
        </w:rPr>
      </w:pPr>
    </w:p>
    <w:p w14:paraId="75C56103" w14:textId="77777777" w:rsidR="00F52777" w:rsidRPr="00E07FA8" w:rsidRDefault="00F52777" w:rsidP="00F52777">
      <w:pPr>
        <w:pStyle w:val="LO-Normal3"/>
        <w:rPr>
          <w:sz w:val="14"/>
          <w:szCs w:val="14"/>
        </w:rPr>
      </w:pPr>
    </w:p>
    <w:p w14:paraId="1955B4E0" w14:textId="77777777" w:rsidR="00D8660F" w:rsidRPr="005A17CC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RPr="005A17CC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B94D5" w14:textId="77777777" w:rsidR="005F07B1" w:rsidRDefault="005F07B1">
      <w:r>
        <w:separator/>
      </w:r>
    </w:p>
  </w:endnote>
  <w:endnote w:type="continuationSeparator" w:id="0">
    <w:p w14:paraId="4E545E82" w14:textId="77777777" w:rsidR="005F07B1" w:rsidRDefault="005F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98638" w14:textId="77777777" w:rsidR="005F07B1" w:rsidRDefault="005F07B1">
      <w:r>
        <w:separator/>
      </w:r>
    </w:p>
  </w:footnote>
  <w:footnote w:type="continuationSeparator" w:id="0">
    <w:p w14:paraId="6E8768FB" w14:textId="77777777" w:rsidR="005F07B1" w:rsidRDefault="005F0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763B4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5A17CC"/>
    <w:rsid w:val="005F07B1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7CCE"/>
    <w:rsid w:val="00766DBB"/>
    <w:rsid w:val="007968B1"/>
    <w:rsid w:val="008041A8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7337F"/>
    <w:rsid w:val="009C045D"/>
    <w:rsid w:val="009E50C2"/>
    <w:rsid w:val="009E7BCF"/>
    <w:rsid w:val="009F494F"/>
    <w:rsid w:val="009F49C0"/>
    <w:rsid w:val="00A44179"/>
    <w:rsid w:val="00A93B99"/>
    <w:rsid w:val="00AA666C"/>
    <w:rsid w:val="00AB503F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3248E"/>
    <w:rsid w:val="00C53DEE"/>
    <w:rsid w:val="00CA7F75"/>
    <w:rsid w:val="00CB3D9F"/>
    <w:rsid w:val="00CB6FB8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50A7"/>
    <w:rsid w:val="00E07FA8"/>
    <w:rsid w:val="00E340A5"/>
    <w:rsid w:val="00E3522F"/>
    <w:rsid w:val="00E35F86"/>
    <w:rsid w:val="00E37C84"/>
    <w:rsid w:val="00E62F0A"/>
    <w:rsid w:val="00E742D8"/>
    <w:rsid w:val="00E90F12"/>
    <w:rsid w:val="00EE038A"/>
    <w:rsid w:val="00F06568"/>
    <w:rsid w:val="00F273AF"/>
    <w:rsid w:val="00F34EEB"/>
    <w:rsid w:val="00F5008D"/>
    <w:rsid w:val="00F52777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2724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2025-10-09T15:30:00Z</dcterms:created>
  <dcterms:modified xsi:type="dcterms:W3CDTF">2025-10-09T15:55:00Z</dcterms:modified>
  <dc:language>pt-BR</dc:language>
</cp:coreProperties>
</file>