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66260" w14:textId="18CCBE7B" w:rsidR="00012B1C" w:rsidRPr="00D54990" w:rsidRDefault="009D17D1" w:rsidP="009D17D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>
        <w:rPr>
          <w:rFonts w:ascii="Arial" w:hAnsi="Arial" w:cs="Arial"/>
          <w:b/>
          <w:bCs/>
          <w:spacing w:val="12"/>
          <w:sz w:val="14"/>
          <w:szCs w:val="14"/>
        </w:rPr>
        <w:t>C</w:t>
      </w:r>
      <w:r w:rsidR="00012B1C" w:rsidRPr="00D54990">
        <w:rPr>
          <w:rFonts w:ascii="Arial" w:hAnsi="Arial" w:cs="Arial"/>
          <w:b/>
          <w:bCs/>
          <w:spacing w:val="12"/>
          <w:sz w:val="14"/>
          <w:szCs w:val="14"/>
        </w:rPr>
        <w:t>ÂMARA MUNICIPAL DE MONTES CLAROS</w:t>
      </w:r>
    </w:p>
    <w:p w14:paraId="629BA2E8" w14:textId="191BE3BD" w:rsidR="00AC6D6D" w:rsidRPr="00703FF8" w:rsidRDefault="00012B1C" w:rsidP="00703FF8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Nº</w:t>
      </w:r>
      <w:r w:rsidR="00D407B7"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50</w:t>
      </w: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0D75FF46" w14:textId="18CF4520" w:rsidR="00AC6D6D" w:rsidRPr="00D407B7" w:rsidRDefault="00AC6D6D" w:rsidP="00AC6D6D">
      <w:pPr>
        <w:pStyle w:val="Ttulo3"/>
        <w:spacing w:before="0"/>
        <w:contextualSpacing/>
        <w:jc w:val="both"/>
        <w:rPr>
          <w:rFonts w:ascii="Arial" w:eastAsia="Segoe UI" w:hAnsi="Arial" w:cs="Arial"/>
          <w:color w:val="auto"/>
          <w:spacing w:val="20"/>
          <w:kern w:val="2"/>
          <w:sz w:val="14"/>
          <w:szCs w:val="14"/>
        </w:rPr>
      </w:pPr>
      <w:r w:rsidRPr="00AC6D6D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 24/2002, nº125/2006, nas Leis Municipais nº3.002/2002, nº3.074/2002, nº3.906/2008, LC nº 89/2022, nº5.952/2026 e demais legislações em </w:t>
      </w:r>
      <w:r w:rsidRPr="00D407B7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Vigor</w:t>
      </w:r>
      <w:r w:rsidRPr="00D407B7">
        <w:rPr>
          <w:rFonts w:ascii="Arial" w:eastAsia="Times New Roman" w:hAnsi="Arial" w:cs="Arial"/>
          <w:color w:val="auto"/>
          <w:sz w:val="14"/>
          <w:szCs w:val="14"/>
          <w:lang w:eastAsia="pt-BR" w:bidi="ar-SA"/>
        </w:rPr>
        <w:t>,</w:t>
      </w:r>
      <w:r w:rsidRPr="00D407B7">
        <w:rPr>
          <w:rFonts w:ascii="Arial" w:eastAsia="Times New Roman" w:hAnsi="Arial" w:cs="Arial"/>
          <w:b/>
          <w:bCs/>
          <w:color w:val="auto"/>
          <w:spacing w:val="20"/>
          <w:sz w:val="14"/>
          <w:szCs w:val="14"/>
          <w:lang w:eastAsia="pt-BR" w:bidi="ar-SA"/>
        </w:rPr>
        <w:t xml:space="preserve"> </w:t>
      </w:r>
      <w:r w:rsidRPr="00D407B7">
        <w:rPr>
          <w:rFonts w:ascii="Arial" w:eastAsia="Times New Roman" w:hAnsi="Arial" w:cs="Arial"/>
          <w:color w:val="auto"/>
          <w:spacing w:val="20"/>
          <w:sz w:val="14"/>
          <w:szCs w:val="14"/>
          <w:lang w:eastAsia="pt-BR" w:bidi="ar-SA"/>
        </w:rPr>
        <w:t>RESOLVE</w:t>
      </w:r>
      <w:r w:rsidRPr="00AC6D6D">
        <w:rPr>
          <w:rFonts w:ascii="Arial" w:eastAsia="Times New Roman" w:hAnsi="Arial" w:cs="Arial"/>
          <w:color w:val="auto"/>
          <w:spacing w:val="20"/>
          <w:sz w:val="14"/>
          <w:szCs w:val="14"/>
          <w:lang w:eastAsia="pt-BR" w:bidi="ar-SA"/>
        </w:rPr>
        <w:t>:</w:t>
      </w:r>
    </w:p>
    <w:p w14:paraId="5CAE7C05" w14:textId="77777777" w:rsidR="00AC6D6D" w:rsidRPr="00AC6D6D" w:rsidRDefault="00AC6D6D" w:rsidP="00AC6D6D">
      <w:pPr>
        <w:spacing w:before="100" w:beforeAutospacing="1" w:line="240" w:lineRule="auto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02CEE79E" w14:textId="5DFC8BD2" w:rsidR="00AC6D6D" w:rsidRDefault="00AC6D6D" w:rsidP="00AC6D6D">
      <w:pPr>
        <w:spacing w:before="100" w:beforeAutospacing="1"/>
        <w:contextualSpacing/>
        <w:jc w:val="both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AC6D6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1º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AC6D6D">
        <w:rPr>
          <w:rFonts w:ascii="Arial" w:eastAsia="Times New Roman" w:hAnsi="Arial" w:cs="Arial"/>
          <w:sz w:val="14"/>
          <w:szCs w:val="14"/>
          <w:lang w:eastAsia="pt-BR" w:bidi="ar-SA"/>
        </w:rPr>
        <w:t>Definir a estrutura do gabinete da</w:t>
      </w:r>
      <w:r w:rsidRPr="00AC6D6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 vereadora</w:t>
      </w:r>
      <w:r w:rsidRPr="00AC6D6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</w:t>
      </w:r>
      <w:r w:rsidRPr="00AC6D6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Maria Helena de Quadros Lopes</w:t>
      </w:r>
      <w:r w:rsidRPr="00AC6D6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conforme descrito a seguir: 01 cargo de assessor parlamentar G-291, 300 pontos; 02 cargos de assessor parlamentar G-141, 150 pontos; 01 cargo de assessor parlamentar G-131, 140 pontos; 04 cargos de assessor parlamentar G-91, 100 pontos; 01 cargo de assessor parlamentar G-80, 89 pontos; 03 cargos de assessor parlamentar G-73, 82 pontos. </w:t>
      </w:r>
      <w:r w:rsidRPr="00AC6D6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Total de pontos: 1.475.</w:t>
      </w:r>
    </w:p>
    <w:p w14:paraId="3C8CE00A" w14:textId="77777777" w:rsidR="00D407B7" w:rsidRPr="00AC6D6D" w:rsidRDefault="00D407B7" w:rsidP="00AC6D6D">
      <w:pPr>
        <w:spacing w:before="100" w:beforeAutospacing="1" w:line="240" w:lineRule="auto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56983AF0" w14:textId="037BB6EE" w:rsidR="00AC6D6D" w:rsidRDefault="00AC6D6D" w:rsidP="00AC6D6D">
      <w:pPr>
        <w:spacing w:before="100" w:beforeAutospacing="1"/>
        <w:ind w:right="57"/>
        <w:contextualSpacing/>
        <w:jc w:val="both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AC6D6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2º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AC6D6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Definir a pontuação do cargo de assessor parlamentar dos servidores a seguir, lotados no gabinete da vereadora </w:t>
      </w:r>
      <w:r w:rsidRPr="00AC6D6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Maria Helena de Quadros Lopes</w:t>
      </w:r>
      <w:r w:rsidRPr="00AC6D6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: </w:t>
      </w:r>
      <w:r w:rsidRPr="00AC6D6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Aline Alexsandra Pereira Ferreira</w:t>
      </w:r>
      <w:r w:rsidRPr="00AC6D6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G-73, 82 pontos; </w:t>
      </w:r>
      <w:r w:rsidRPr="00AC6D6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Esther Emanuelly Lopes Costa</w:t>
      </w:r>
      <w:r w:rsidRPr="00AC6D6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que está em substituição à servidora Jacqueline Correia de Jesus, afastada para tratamento de saúde, nível G-73, 82 pontos; e </w:t>
      </w:r>
      <w:r w:rsidRPr="00AC6D6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Geraldo Cláudio Figueiredo</w:t>
      </w:r>
      <w:r w:rsidRPr="00AC6D6D">
        <w:rPr>
          <w:rFonts w:ascii="Arial" w:eastAsia="Times New Roman" w:hAnsi="Arial" w:cs="Arial"/>
          <w:sz w:val="14"/>
          <w:szCs w:val="14"/>
          <w:lang w:eastAsia="pt-BR" w:bidi="ar-SA"/>
        </w:rPr>
        <w:t>, G-73, 82 pontos.</w:t>
      </w:r>
    </w:p>
    <w:p w14:paraId="3C256D07" w14:textId="77777777" w:rsidR="00D407B7" w:rsidRPr="00AC6D6D" w:rsidRDefault="00D407B7" w:rsidP="00AC6D6D">
      <w:pPr>
        <w:spacing w:before="100" w:beforeAutospacing="1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2919FF47" w14:textId="02D47199" w:rsidR="00AC6D6D" w:rsidRDefault="00AC6D6D" w:rsidP="00AC6D6D">
      <w:pPr>
        <w:spacing w:before="100" w:beforeAutospacing="1"/>
        <w:ind w:right="57"/>
        <w:contextualSpacing/>
        <w:jc w:val="both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AC6D6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3º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AC6D6D">
        <w:rPr>
          <w:rFonts w:ascii="Arial" w:eastAsia="Times New Roman" w:hAnsi="Arial" w:cs="Arial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B16BC12" w14:textId="77777777" w:rsidR="00D407B7" w:rsidRPr="00AC6D6D" w:rsidRDefault="00D407B7" w:rsidP="00AC6D6D">
      <w:pPr>
        <w:spacing w:before="100" w:beforeAutospacing="1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03AA2216" w14:textId="385002F1" w:rsidR="001A75AF" w:rsidRPr="00D407B7" w:rsidRDefault="001A75AF" w:rsidP="00243527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D407B7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D10258" w14:textId="539F7DB7" w:rsidR="001A75AF" w:rsidRPr="00D407B7" w:rsidRDefault="001A75AF" w:rsidP="009D17D1">
      <w:pPr>
        <w:pStyle w:val="PargrafodaLista"/>
        <w:spacing w:before="100" w:beforeAutospacing="1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Câmara Municipal de Montes Claros/MG, </w:t>
      </w:r>
      <w:r w:rsidR="00AC6D6D" w:rsidRPr="00D407B7">
        <w:rPr>
          <w:rFonts w:ascii="Arial" w:eastAsia="Times New Roman" w:hAnsi="Arial" w:cs="Arial"/>
          <w:sz w:val="14"/>
          <w:szCs w:val="14"/>
          <w:lang w:eastAsia="pt-BR" w:bidi="ar-SA"/>
        </w:rPr>
        <w:t>02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de </w:t>
      </w:r>
      <w:r w:rsidR="00AC6D6D" w:rsidRPr="00D407B7">
        <w:rPr>
          <w:rFonts w:ascii="Arial" w:eastAsia="Times New Roman" w:hAnsi="Arial" w:cs="Arial"/>
          <w:sz w:val="14"/>
          <w:szCs w:val="14"/>
          <w:lang w:eastAsia="pt-BR" w:bidi="ar-SA"/>
        </w:rPr>
        <w:t>março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de 2026.</w:t>
      </w:r>
    </w:p>
    <w:p w14:paraId="7353BE2F" w14:textId="77777777" w:rsidR="001A75AF" w:rsidRPr="00D407B7" w:rsidRDefault="001A75AF" w:rsidP="00243527">
      <w:pPr>
        <w:spacing w:before="100" w:beforeAutospacing="1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6EB41791" w14:textId="77777777" w:rsidR="001A75AF" w:rsidRPr="00E5615D" w:rsidRDefault="001A75AF" w:rsidP="00692DDC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13760B22" w14:textId="77777777" w:rsidR="00F56673" w:rsidRPr="00D54990" w:rsidRDefault="00F56673" w:rsidP="00243527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FB0B908" w14:textId="77777777" w:rsidR="00D407B7" w:rsidRPr="00703FF8" w:rsidRDefault="00F56673" w:rsidP="00703FF8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Nº</w:t>
      </w:r>
      <w:r w:rsidR="00D407B7"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51</w:t>
      </w: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24EC83E0" w14:textId="3D3107E7" w:rsidR="00D407B7" w:rsidRPr="00D407B7" w:rsidRDefault="00D407B7" w:rsidP="00D407B7">
      <w:pPr>
        <w:pStyle w:val="Ttulo3"/>
        <w:spacing w:before="0"/>
        <w:contextualSpacing/>
        <w:jc w:val="both"/>
        <w:rPr>
          <w:rFonts w:ascii="Arial" w:eastAsia="Segoe UI" w:hAnsi="Arial" w:cs="Arial"/>
          <w:bCs/>
          <w:color w:val="auto"/>
          <w:spacing w:val="20"/>
          <w:kern w:val="2"/>
          <w:sz w:val="14"/>
          <w:szCs w:val="14"/>
        </w:rPr>
      </w:pPr>
      <w:r w:rsidRPr="00D407B7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nº15/1999, nº24/2002, nº125/2006, nas Leis Municipais nº3.002/2002, nº3.074/2002, nº3.906/2008, LC nº89/2022, nº5.656/2024, nº5.678/2024, nº5.786/2025, nº 5.952/2026 e demais legislações em </w:t>
      </w:r>
      <w:r w:rsidRPr="00D407B7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vigor,</w:t>
      </w:r>
      <w:r w:rsidRPr="00D407B7">
        <w:rPr>
          <w:rFonts w:ascii="Arial" w:eastAsia="Times New Roman" w:hAnsi="Arial" w:cs="Arial"/>
          <w:bCs/>
          <w:color w:val="auto"/>
          <w:spacing w:val="20"/>
          <w:sz w:val="14"/>
          <w:szCs w:val="14"/>
          <w:lang w:eastAsia="pt-BR" w:bidi="ar-SA"/>
        </w:rPr>
        <w:t xml:space="preserve"> RESOLVE</w:t>
      </w:r>
      <w:r w:rsidRPr="00D407B7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:</w:t>
      </w:r>
    </w:p>
    <w:p w14:paraId="208BF58E" w14:textId="584DCE6E" w:rsidR="00D407B7" w:rsidRPr="00D407B7" w:rsidRDefault="00D407B7" w:rsidP="00D407B7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1º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Definir a estrutura do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Gabinete da Presidência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conforme descrito a seguir: 01 cargo de assessor parlamentar G-195, 204 pontos; 01 cargo de assessor parlamentar G-141, 150 pontos; 01 cargo de assessor parlamentar G-121, 130 pontos; 01 cargo de assessor parlamentar G-111, 120 pontos; 01 cargo de assessor parlamentar G-85, 94 pontos; 01 cargo de assessor parlamentar G-83, 92 pontos; 01 cargo de assessor parlamentar G-81, 90 pontos; 11 cargos de assessor parlamentar G-73, 82 pontos.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Total de pontos: 1.782.</w:t>
      </w:r>
    </w:p>
    <w:p w14:paraId="3457FF82" w14:textId="2375E111" w:rsidR="00D407B7" w:rsidRPr="00D407B7" w:rsidRDefault="00D407B7" w:rsidP="00D407B7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2º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Definir a pontuação dos cargos de assessor parlamentar dos servidores a seguir, lotados no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Gabinete da Presidência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: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Anderson Gomes Mendes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G-195, 204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Elaine Aparecida dos Santos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G-73, 82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Eliete Rodrigues da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Conceição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nível G-73, 82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Emilly Bruna Aquino Ferreira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G-73, 82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Genikelle da Silva Santos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G-83, 92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Ivoni Cecilia Soares Veloso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nível G-73, 82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Jéssica Letícia Lorrane Gonçalves Barbosa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em substituição à servidora Ana Cláudia Lima de Souza Batista, afastada em licença-maternidade, G-111, 120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Jhenifer Nataly Peres de Jesus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G-73, 82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Jhonatan Santana Cardoso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G-73, 82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Juailson Pereira dos Santos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nível G-73, 82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Laurinéia Fernandes Santos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G-73, 82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Luciane Adriano dos Santos Freitas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G-73, 82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Rosely Gomes Pena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G-73, 82 pontos;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Teodoro Nazareno Dias de Oliveira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>, G-73, 82 pontos.</w:t>
      </w:r>
    </w:p>
    <w:p w14:paraId="2EF1FD89" w14:textId="23248C6B" w:rsidR="00D407B7" w:rsidRPr="00D407B7" w:rsidRDefault="00D407B7" w:rsidP="00D407B7">
      <w:pPr>
        <w:spacing w:before="100" w:beforeAutospacing="1"/>
        <w:jc w:val="both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3º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F360478" w14:textId="016FFDF5" w:rsidR="00F56673" w:rsidRPr="00763A25" w:rsidRDefault="00F56673" w:rsidP="00D407B7">
      <w:pPr>
        <w:spacing w:before="100" w:beforeAutospacing="1" w:line="240" w:lineRule="auto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45206">
        <w:rPr>
          <w:rFonts w:ascii="Arial" w:eastAsia="Times New Roman" w:hAnsi="Arial" w:cs="Arial"/>
          <w:sz w:val="14"/>
          <w:szCs w:val="14"/>
          <w:lang w:eastAsia="pt-BR" w:bidi="ar-SA"/>
        </w:rPr>
        <w:t>.</w:t>
      </w:r>
      <w:r w:rsidRPr="00345206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4EBAC0" w14:textId="77777777" w:rsidR="00D407B7" w:rsidRPr="00D407B7" w:rsidRDefault="00D407B7" w:rsidP="00D407B7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02 de março de 2026.</w:t>
      </w:r>
    </w:p>
    <w:p w14:paraId="75C348E3" w14:textId="77777777" w:rsidR="00F56673" w:rsidRPr="00345206" w:rsidRDefault="00F56673" w:rsidP="00D407B7">
      <w:pPr>
        <w:spacing w:before="100" w:beforeAutospacing="1"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345206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3B277A61" w14:textId="6000BDB6" w:rsidR="009D17D1" w:rsidRPr="00345206" w:rsidRDefault="00F56673" w:rsidP="00D407B7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345206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177AE6A1" w14:textId="77777777" w:rsidR="009D17D1" w:rsidRPr="00345206" w:rsidRDefault="009D17D1" w:rsidP="00987D56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52F5AC13" w14:textId="14988B5F" w:rsidR="009D17D1" w:rsidRPr="009D17D1" w:rsidRDefault="009D17D1" w:rsidP="00987D56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C66B71C" w14:textId="77777777" w:rsidR="00D407B7" w:rsidRPr="00703FF8" w:rsidRDefault="009D17D1" w:rsidP="00703FF8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Nº</w:t>
      </w:r>
      <w:r w:rsidR="00D407B7"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52</w:t>
      </w: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452A738C" w14:textId="69123AF7" w:rsidR="00D407B7" w:rsidRPr="00D407B7" w:rsidRDefault="00D407B7" w:rsidP="00987D56">
      <w:pPr>
        <w:pStyle w:val="Ttulo3"/>
        <w:spacing w:before="0"/>
        <w:contextualSpacing/>
        <w:jc w:val="both"/>
        <w:rPr>
          <w:rFonts w:ascii="Arial" w:eastAsia="Segoe UI" w:hAnsi="Arial" w:cs="Arial"/>
          <w:bCs/>
          <w:color w:val="auto"/>
          <w:spacing w:val="20"/>
          <w:kern w:val="2"/>
          <w:sz w:val="14"/>
          <w:szCs w:val="14"/>
        </w:rPr>
      </w:pPr>
      <w:r w:rsidRPr="00D407B7">
        <w:rPr>
          <w:rFonts w:ascii="Arial" w:eastAsia="Times New Roman" w:hAnsi="Arial" w:cs="Arial"/>
          <w:bCs/>
          <w:color w:val="auto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D407B7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Vigor,</w:t>
      </w:r>
      <w:r w:rsidRPr="00D407B7">
        <w:rPr>
          <w:rFonts w:ascii="Arial" w:eastAsia="Times New Roman" w:hAnsi="Arial" w:cs="Arial"/>
          <w:bCs/>
          <w:color w:val="auto"/>
          <w:spacing w:val="20"/>
          <w:sz w:val="14"/>
          <w:szCs w:val="14"/>
          <w:lang w:eastAsia="pt-BR" w:bidi="ar-SA"/>
        </w:rPr>
        <w:t xml:space="preserve"> RESOLVE</w:t>
      </w:r>
      <w:r w:rsidRPr="00D407B7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:</w:t>
      </w:r>
    </w:p>
    <w:p w14:paraId="089FA8BE" w14:textId="256447E2" w:rsidR="00D407B7" w:rsidRDefault="00D407B7" w:rsidP="00987D56">
      <w:pPr>
        <w:spacing w:before="100" w:beforeAutospacing="1"/>
        <w:contextualSpacing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1º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Exonerar o servidor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Enéas Antônio Damasceno,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lotado no gabinete do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vereado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r 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Sóter Magno Carmo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132676A8" w14:textId="77777777" w:rsidR="00987D56" w:rsidRPr="00D407B7" w:rsidRDefault="00987D56" w:rsidP="00987D56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70193432" w14:textId="45A2BE6F" w:rsidR="00D407B7" w:rsidRDefault="00D407B7" w:rsidP="00987D56">
      <w:pPr>
        <w:spacing w:before="100" w:beforeAutospacing="1"/>
        <w:contextualSpacing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Parágrafo único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O último dia de efetivo exercício do servidor descrito no </w:t>
      </w:r>
      <w:r w:rsidRPr="00D407B7">
        <w:rPr>
          <w:rFonts w:ascii="Arial" w:eastAsia="Times New Roman" w:hAnsi="Arial" w:cs="Arial"/>
          <w:i/>
          <w:iCs/>
          <w:sz w:val="14"/>
          <w:szCs w:val="14"/>
          <w:lang w:eastAsia="pt-BR" w:bidi="ar-SA"/>
        </w:rPr>
        <w:t>caput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deste artigo foi 02 (dois) de março de 2026.</w:t>
      </w:r>
    </w:p>
    <w:p w14:paraId="0F707308" w14:textId="77777777" w:rsidR="00987D56" w:rsidRPr="00D407B7" w:rsidRDefault="00987D56" w:rsidP="00987D56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2CDD370B" w14:textId="67F9B10D" w:rsidR="00987D56" w:rsidRDefault="00D407B7" w:rsidP="00987D56">
      <w:pPr>
        <w:spacing w:before="100" w:beforeAutospacing="1"/>
        <w:contextualSpacing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2</w:t>
      </w: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ª- 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>A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presente portaria entra em vigor na data de sua publicação no lugar de costume.</w:t>
      </w:r>
    </w:p>
    <w:p w14:paraId="710A33EF" w14:textId="77777777" w:rsidR="00987D56" w:rsidRDefault="00987D56" w:rsidP="00987D56">
      <w:pPr>
        <w:spacing w:before="100" w:beforeAutospacing="1" w:line="240" w:lineRule="auto"/>
        <w:contextualSpacing/>
        <w:rPr>
          <w:rFonts w:ascii="Arial" w:eastAsia="Times New Roman" w:hAnsi="Arial" w:cs="Arial"/>
          <w:sz w:val="14"/>
          <w:szCs w:val="14"/>
          <w:lang w:eastAsia="pt-BR" w:bidi="ar-SA"/>
        </w:rPr>
      </w:pPr>
    </w:p>
    <w:p w14:paraId="345E2351" w14:textId="77777777" w:rsidR="00987D56" w:rsidRPr="00D407B7" w:rsidRDefault="00987D56" w:rsidP="00987D56">
      <w:pPr>
        <w:spacing w:before="100" w:beforeAutospacing="1" w:line="240" w:lineRule="auto"/>
        <w:contextualSpacing/>
        <w:rPr>
          <w:rFonts w:ascii="Arial" w:eastAsia="Times New Roman" w:hAnsi="Arial" w:cs="Arial"/>
          <w:sz w:val="14"/>
          <w:szCs w:val="14"/>
          <w:lang w:eastAsia="pt-BR" w:bidi="ar-SA"/>
        </w:rPr>
      </w:pPr>
    </w:p>
    <w:p w14:paraId="2745D88C" w14:textId="77777777" w:rsidR="009D17D1" w:rsidRPr="00D407B7" w:rsidRDefault="009D17D1" w:rsidP="00987D56">
      <w:pPr>
        <w:pStyle w:val="LO-Normal3"/>
        <w:spacing w:line="240" w:lineRule="auto"/>
        <w:contextualSpacing/>
        <w:jc w:val="both"/>
        <w:rPr>
          <w:b/>
          <w:bCs/>
          <w:sz w:val="14"/>
          <w:szCs w:val="14"/>
        </w:rPr>
      </w:pPr>
      <w:r w:rsidRPr="00D407B7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E298A2" w14:textId="592C8B00" w:rsidR="00D407B7" w:rsidRPr="00D407B7" w:rsidRDefault="00D407B7" w:rsidP="00987D56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>3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de março de 2026.</w:t>
      </w:r>
    </w:p>
    <w:p w14:paraId="79F62C6D" w14:textId="77777777" w:rsidR="009D17D1" w:rsidRPr="00D407B7" w:rsidRDefault="009D17D1" w:rsidP="00987D56">
      <w:pPr>
        <w:spacing w:before="100" w:beforeAutospacing="1" w:line="240" w:lineRule="auto"/>
        <w:ind w:left="510"/>
        <w:contextualSpacing/>
        <w:jc w:val="both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</w:p>
    <w:p w14:paraId="741357F1" w14:textId="77777777" w:rsidR="009D17D1" w:rsidRPr="00D407B7" w:rsidRDefault="009D17D1" w:rsidP="00987D56">
      <w:pPr>
        <w:spacing w:before="100" w:beforeAutospacing="1"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2521AC9E" w14:textId="77777777" w:rsidR="009D17D1" w:rsidRPr="00D407B7" w:rsidRDefault="009D17D1" w:rsidP="00987D56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724C0FEF" w14:textId="2F774D77" w:rsidR="009D17D1" w:rsidRDefault="009D17D1" w:rsidP="009D17D1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0EE3889A" w14:textId="49FC4287" w:rsidR="00987D56" w:rsidRDefault="00987D56" w:rsidP="009D17D1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6D9112ED" w14:textId="718FFEC9" w:rsidR="00987D56" w:rsidRDefault="00987D56" w:rsidP="009D17D1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3C2E6C6A" w14:textId="5C02010A" w:rsidR="00987D56" w:rsidRDefault="00987D56" w:rsidP="009D17D1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585DEE75" w14:textId="77777777" w:rsidR="00703FF8" w:rsidRDefault="00703FF8" w:rsidP="00703FF8">
      <w:pPr>
        <w:spacing w:before="100" w:beforeAutospacing="1"/>
        <w:contextualSpacing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6B0C37A9" w14:textId="43D18812" w:rsidR="009D17D1" w:rsidRPr="009D17D1" w:rsidRDefault="009D17D1" w:rsidP="00703FF8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lastRenderedPageBreak/>
        <w:t>CÂMARA MUNICIPAL DE MONTES CLAROS</w:t>
      </w:r>
    </w:p>
    <w:p w14:paraId="253A0002" w14:textId="77777777" w:rsidR="002F7544" w:rsidRPr="00082A46" w:rsidRDefault="009D17D1" w:rsidP="00082A46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</w:t>
      </w:r>
      <w:r w:rsidR="00A854A4"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ª</w:t>
      </w:r>
      <w:r w:rsidR="002F7544"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53</w:t>
      </w:r>
      <w:r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3D6540DC" w14:textId="007F5720" w:rsidR="002F7544" w:rsidRPr="002F7544" w:rsidRDefault="002F7544" w:rsidP="002F7544">
      <w:pPr>
        <w:pStyle w:val="Ttulo3"/>
        <w:spacing w:before="0"/>
        <w:contextualSpacing/>
        <w:jc w:val="both"/>
        <w:rPr>
          <w:rFonts w:ascii="Arial" w:eastAsia="Segoe UI" w:hAnsi="Arial" w:cs="Arial"/>
          <w:color w:val="auto"/>
          <w:spacing w:val="20"/>
          <w:kern w:val="2"/>
          <w:sz w:val="14"/>
          <w:szCs w:val="14"/>
        </w:rPr>
      </w:pPr>
      <w:r w:rsidRPr="002F7544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 24/2002, nº125/2006, nas Leis Municipais nº3.002/2002, nº3.074/2002, nº3.906/2008, LC nº 89/2022, nº5.952/2026 e demais legislações em </w:t>
      </w:r>
      <w:r w:rsidRPr="002F7544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vigor</w:t>
      </w:r>
      <w:r w:rsidRPr="002F7544">
        <w:rPr>
          <w:rFonts w:ascii="Arial" w:eastAsia="Times New Roman" w:hAnsi="Arial" w:cs="Arial"/>
          <w:color w:val="auto"/>
          <w:sz w:val="14"/>
          <w:szCs w:val="14"/>
          <w:lang w:eastAsia="pt-BR" w:bidi="ar-SA"/>
        </w:rPr>
        <w:t>,</w:t>
      </w:r>
      <w:r w:rsidRPr="002F7544">
        <w:rPr>
          <w:rFonts w:ascii="Arial" w:eastAsia="Times New Roman" w:hAnsi="Arial" w:cs="Arial"/>
          <w:bCs/>
          <w:color w:val="auto"/>
          <w:spacing w:val="20"/>
          <w:sz w:val="14"/>
          <w:szCs w:val="14"/>
          <w:lang w:eastAsia="pt-BR" w:bidi="ar-SA"/>
        </w:rPr>
        <w:t xml:space="preserve"> RESOLVE</w:t>
      </w:r>
      <w:r w:rsidRPr="002F7544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:</w:t>
      </w:r>
    </w:p>
    <w:p w14:paraId="70760D90" w14:textId="79FC765B" w:rsidR="002F7544" w:rsidRPr="002F7544" w:rsidRDefault="002F7544" w:rsidP="002F7544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1º</w:t>
      </w: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Definir a estrutura do gabinete do </w:t>
      </w: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vereador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</w:t>
      </w: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Soter Magno Carmo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conforme descrito a seguir: 01 cargo de assessor parlamentar G-196, 205 pontos; 01 cargo de assessor parlamentar G-161, 170 pontos; 01 cargo de assessor parlamentar G-146, 155 pontos; 01 cargo de assessor parlamentar G-138, 147 pontos; 01 cargo de assessor parlamentar G-121, 130 pontos; 02 cargos de assessor parlamentar G-96, 105 pontos; 01 cargo de assessor parlamentar G-90, 99 pontos; 01 cargo de assessor parlamentar G-86, 95 pontos; 06 cargos de assessor parlamentar G-73, 82 pontos. </w:t>
      </w: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Total de pontos: 1.703.</w:t>
      </w:r>
    </w:p>
    <w:p w14:paraId="7BF33EC0" w14:textId="23C85B4A" w:rsidR="002F7544" w:rsidRPr="002F7544" w:rsidRDefault="002F7544" w:rsidP="002F7544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2º</w:t>
      </w: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>Nomear, a partir de 04 (quatro) de março de 2026, para ocupar, em comissão, o cargo de assessor parlamentar, nível G-90, 99 pontos, em vaga existente no gabinete do</w:t>
      </w: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 vereador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</w:t>
      </w: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Soter Magno Carmo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a senhora </w:t>
      </w: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Natália Santiago Silva Araújo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>, residente e domiciliada neste município.</w:t>
      </w:r>
    </w:p>
    <w:p w14:paraId="3DBB4C41" w14:textId="7C16E342" w:rsidR="002F7544" w:rsidRPr="002F7544" w:rsidRDefault="002F7544" w:rsidP="002F7544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Parágrafo único</w:t>
      </w: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 - 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Por se tratar de cargo comissionado, cuja exoneração se dá </w:t>
      </w:r>
      <w:r w:rsidRPr="002F7544">
        <w:rPr>
          <w:rFonts w:ascii="Arial" w:eastAsia="Times New Roman" w:hAnsi="Arial" w:cs="Arial"/>
          <w:i/>
          <w:iCs/>
          <w:sz w:val="14"/>
          <w:szCs w:val="14"/>
          <w:lang w:eastAsia="pt-BR" w:bidi="ar-SA"/>
        </w:rPr>
        <w:t>ad nutum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a servidora ora nomeada será exonerada tão logo expire o mandato do vereador que a indicou, previsto para 31/12/2028, ou a qualquer tempo, por ato da Presidência deste Legislativo. </w:t>
      </w:r>
    </w:p>
    <w:p w14:paraId="556920DE" w14:textId="15195FFA" w:rsidR="002F7544" w:rsidRPr="002F7544" w:rsidRDefault="002F7544" w:rsidP="002F7544">
      <w:pPr>
        <w:spacing w:before="100" w:beforeAutospacing="1"/>
        <w:jc w:val="both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3º</w:t>
      </w: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7016AB4" w14:textId="77777777" w:rsidR="002F7544" w:rsidRPr="002F7544" w:rsidRDefault="002F7544" w:rsidP="002F7544">
      <w:pPr>
        <w:pStyle w:val="LO-Normal3"/>
        <w:spacing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43DBC669" w14:textId="77777777" w:rsidR="00D571F8" w:rsidRDefault="009D17D1" w:rsidP="00D571F8">
      <w:pPr>
        <w:pStyle w:val="LO-Normal3"/>
        <w:spacing w:line="240" w:lineRule="auto"/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2F7544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62D2A50" w14:textId="5D3E8E09" w:rsidR="002F7544" w:rsidRPr="00D571F8" w:rsidRDefault="009D17D1" w:rsidP="00D571F8">
      <w:pPr>
        <w:pStyle w:val="LO-Normal3"/>
        <w:spacing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2F7544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F7544" w:rsidRPr="002F7544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</w:t>
      </w:r>
      <w:r w:rsidR="002F7544">
        <w:rPr>
          <w:rFonts w:ascii="Arial" w:eastAsia="Times New Roman" w:hAnsi="Arial" w:cs="Arial"/>
          <w:sz w:val="14"/>
          <w:szCs w:val="14"/>
          <w:lang w:eastAsia="pt-BR" w:bidi="ar-SA"/>
        </w:rPr>
        <w:t>4</w:t>
      </w:r>
      <w:r w:rsidR="002F7544" w:rsidRPr="002F7544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de março de 2026.</w:t>
      </w:r>
    </w:p>
    <w:p w14:paraId="1252BBC5" w14:textId="77777777" w:rsidR="009D17D1" w:rsidRPr="002F7544" w:rsidRDefault="009D17D1" w:rsidP="002F7544">
      <w:pPr>
        <w:spacing w:before="100" w:beforeAutospacing="1"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0AFA39BB" w14:textId="3839570A" w:rsidR="009D17D1" w:rsidRPr="002F7544" w:rsidRDefault="009D17D1" w:rsidP="002F7544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0ACCE63D" w14:textId="77777777" w:rsidR="002F7544" w:rsidRPr="002F7544" w:rsidRDefault="002F7544" w:rsidP="002F7544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6563A179" w14:textId="77777777" w:rsidR="00FE42CD" w:rsidRPr="00FE42CD" w:rsidRDefault="00FE42CD" w:rsidP="009D4501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7AE84B6" w14:textId="70CA384F" w:rsidR="00350423" w:rsidRPr="00082A46" w:rsidRDefault="00FE42CD" w:rsidP="00082A46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Nº</w:t>
      </w:r>
      <w:r w:rsidR="002F7544"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54</w:t>
      </w:r>
      <w:r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18B49FC1" w14:textId="279D194D" w:rsidR="002F7544" w:rsidRPr="002F7544" w:rsidRDefault="002F7544" w:rsidP="002F7544">
      <w:pPr>
        <w:pStyle w:val="Corpodetexto"/>
        <w:spacing w:after="0" w:line="240" w:lineRule="auto"/>
        <w:jc w:val="both"/>
        <w:rPr>
          <w:rFonts w:ascii="Arial" w:hAnsi="Arial"/>
          <w:b/>
          <w:sz w:val="14"/>
          <w:szCs w:val="14"/>
        </w:rPr>
      </w:pPr>
      <w:r w:rsidRPr="002F7544">
        <w:rPr>
          <w:rFonts w:ascii="Arial" w:hAnsi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 89/2022, nº5.952/2026 e demais legislações em </w:t>
      </w:r>
      <w:r w:rsidRPr="002F7544">
        <w:rPr>
          <w:rFonts w:ascii="Arial" w:hAnsi="Arial"/>
          <w:sz w:val="14"/>
          <w:szCs w:val="14"/>
        </w:rPr>
        <w:t>Vigor,</w:t>
      </w:r>
      <w:r w:rsidRPr="002F7544">
        <w:rPr>
          <w:rFonts w:ascii="Arial" w:hAnsi="Arial"/>
          <w:b/>
          <w:spacing w:val="20"/>
          <w:sz w:val="14"/>
          <w:szCs w:val="14"/>
        </w:rPr>
        <w:t xml:space="preserve"> RESOLVE</w:t>
      </w:r>
      <w:r w:rsidRPr="002F7544">
        <w:rPr>
          <w:rFonts w:ascii="Arial" w:hAnsi="Arial"/>
          <w:b/>
          <w:sz w:val="14"/>
          <w:szCs w:val="14"/>
        </w:rPr>
        <w:t>:</w:t>
      </w:r>
    </w:p>
    <w:p w14:paraId="685BC494" w14:textId="77777777" w:rsidR="002F7544" w:rsidRPr="002F7544" w:rsidRDefault="002F7544" w:rsidP="002F7544">
      <w:pPr>
        <w:pStyle w:val="Corpodetexto"/>
        <w:spacing w:after="0" w:line="240" w:lineRule="auto"/>
        <w:jc w:val="both"/>
        <w:rPr>
          <w:sz w:val="14"/>
          <w:szCs w:val="14"/>
        </w:rPr>
      </w:pPr>
    </w:p>
    <w:p w14:paraId="64617F49" w14:textId="576E974A" w:rsidR="002F7544" w:rsidRDefault="002F7544" w:rsidP="002F7544">
      <w:pPr>
        <w:pStyle w:val="Corpodetexto"/>
        <w:spacing w:after="0"/>
        <w:jc w:val="both"/>
        <w:rPr>
          <w:rFonts w:ascii="Arial" w:hAnsi="Arial"/>
          <w:b/>
          <w:sz w:val="14"/>
          <w:szCs w:val="14"/>
        </w:rPr>
      </w:pPr>
      <w:r w:rsidRPr="002F7544">
        <w:rPr>
          <w:rFonts w:ascii="Arial" w:hAnsi="Arial"/>
          <w:b/>
          <w:sz w:val="14"/>
          <w:szCs w:val="14"/>
        </w:rPr>
        <w:t>Artigo 1º</w:t>
      </w:r>
      <w:r w:rsidRPr="002F7544">
        <w:rPr>
          <w:rFonts w:ascii="Arial" w:hAnsi="Arial"/>
          <w:b/>
          <w:sz w:val="14"/>
          <w:szCs w:val="14"/>
        </w:rPr>
        <w:t xml:space="preserve">- </w:t>
      </w:r>
      <w:r w:rsidRPr="002F7544">
        <w:rPr>
          <w:rFonts w:ascii="Arial" w:hAnsi="Arial"/>
          <w:sz w:val="14"/>
          <w:szCs w:val="14"/>
        </w:rPr>
        <w:t>Definir a estrutura do gabinete da</w:t>
      </w:r>
      <w:r w:rsidRPr="002F7544">
        <w:rPr>
          <w:rFonts w:ascii="Arial" w:hAnsi="Arial"/>
          <w:b/>
          <w:bCs/>
          <w:sz w:val="14"/>
          <w:szCs w:val="14"/>
        </w:rPr>
        <w:t xml:space="preserve"> vereadora </w:t>
      </w:r>
      <w:r w:rsidRPr="002F7544">
        <w:rPr>
          <w:rFonts w:ascii="Arial" w:hAnsi="Arial"/>
          <w:b/>
          <w:sz w:val="14"/>
          <w:szCs w:val="14"/>
        </w:rPr>
        <w:t>Caroline Figueiredo Costa</w:t>
      </w:r>
      <w:r w:rsidRPr="002F7544">
        <w:rPr>
          <w:rFonts w:ascii="Arial" w:hAnsi="Arial"/>
          <w:sz w:val="14"/>
          <w:szCs w:val="14"/>
        </w:rPr>
        <w:t xml:space="preserve">, conforme descrito a seguir: 01 cargo de assessor parlamentar G-241, 250 pontos; 01 cargo de assessor parlamentar G-239, 248 pontos; 01 cargo de assessor parlamentar G-216, 225 pontos; 01 cargo de assessor parlamentar G-206, 215 pontos; 02 cargos de assessor parlamentar G-166, 175 pontos; 01 cargo de assessor parlamentar G-161, 170 pontos; 01 cargo de assessor parlamentar G-141, 150 pontos; 01 cargo de assessor parlamentar G-97, 106 pontos; 01 cargo de assessor parlamentar G-73, 82 pontos. </w:t>
      </w:r>
      <w:r w:rsidRPr="002F7544">
        <w:rPr>
          <w:rFonts w:ascii="Arial" w:hAnsi="Arial"/>
          <w:b/>
          <w:sz w:val="14"/>
          <w:szCs w:val="14"/>
        </w:rPr>
        <w:t>Total de pontos: 1.796.</w:t>
      </w:r>
    </w:p>
    <w:p w14:paraId="48AECC2C" w14:textId="77777777" w:rsidR="002F7544" w:rsidRPr="002F7544" w:rsidRDefault="002F7544" w:rsidP="002F7544">
      <w:pPr>
        <w:pStyle w:val="Corpodetexto"/>
        <w:spacing w:after="0" w:line="240" w:lineRule="auto"/>
        <w:jc w:val="both"/>
        <w:rPr>
          <w:sz w:val="14"/>
          <w:szCs w:val="14"/>
        </w:rPr>
      </w:pPr>
    </w:p>
    <w:p w14:paraId="0B5CFB00" w14:textId="74DB891A" w:rsidR="002F7544" w:rsidRDefault="002F7544" w:rsidP="002F7544">
      <w:pPr>
        <w:jc w:val="both"/>
        <w:rPr>
          <w:rFonts w:ascii="Arial" w:eastAsia="Arial" w:hAnsi="Arial" w:cs="Arial"/>
          <w:sz w:val="14"/>
          <w:szCs w:val="14"/>
        </w:rPr>
      </w:pPr>
      <w:r w:rsidRPr="002F7544">
        <w:rPr>
          <w:rFonts w:ascii="Arial" w:eastAsia="Arial" w:hAnsi="Arial" w:cs="Arial"/>
          <w:b/>
          <w:bCs/>
          <w:sz w:val="14"/>
          <w:szCs w:val="14"/>
        </w:rPr>
        <w:t>Artigo 2º</w:t>
      </w:r>
      <w:r w:rsidRPr="002F7544">
        <w:rPr>
          <w:rFonts w:ascii="Arial" w:eastAsia="Arial" w:hAnsi="Arial" w:cs="Arial"/>
          <w:b/>
          <w:bCs/>
          <w:sz w:val="14"/>
          <w:szCs w:val="14"/>
        </w:rPr>
        <w:t xml:space="preserve">- </w:t>
      </w:r>
      <w:r w:rsidRPr="002F7544">
        <w:rPr>
          <w:rFonts w:ascii="Arial" w:eastAsia="Arial" w:hAnsi="Arial" w:cs="Arial"/>
          <w:sz w:val="14"/>
          <w:szCs w:val="14"/>
        </w:rPr>
        <w:t xml:space="preserve">Nomear, a partir do dia 05 (cinco) de março de 2026, para ocupar, em comissão, o cargo de assessor parlamentar, nível G-241, 250 pontos, ocupando vaga existente no gabinete da </w:t>
      </w:r>
      <w:r w:rsidRPr="002F7544">
        <w:rPr>
          <w:rFonts w:ascii="Arial" w:eastAsia="Arial" w:hAnsi="Arial" w:cs="Arial"/>
          <w:b/>
          <w:bCs/>
          <w:sz w:val="14"/>
          <w:szCs w:val="14"/>
        </w:rPr>
        <w:t>vereadora</w:t>
      </w:r>
      <w:r w:rsidRPr="002F7544">
        <w:rPr>
          <w:rFonts w:ascii="Arial" w:eastAsia="Arial" w:hAnsi="Arial" w:cs="Arial"/>
          <w:sz w:val="14"/>
          <w:szCs w:val="14"/>
        </w:rPr>
        <w:t xml:space="preserve"> </w:t>
      </w:r>
      <w:r w:rsidRPr="002F7544">
        <w:rPr>
          <w:rFonts w:ascii="Arial" w:eastAsia="Arial" w:hAnsi="Arial" w:cs="Arial"/>
          <w:b/>
          <w:bCs/>
          <w:sz w:val="14"/>
          <w:szCs w:val="14"/>
        </w:rPr>
        <w:t>Caroline Figueiredo Costa</w:t>
      </w:r>
      <w:r w:rsidRPr="002F7544">
        <w:rPr>
          <w:rFonts w:ascii="Arial" w:eastAsia="Arial" w:hAnsi="Arial" w:cs="Arial"/>
          <w:sz w:val="14"/>
          <w:szCs w:val="14"/>
        </w:rPr>
        <w:t xml:space="preserve">, o senhor </w:t>
      </w:r>
      <w:r w:rsidRPr="002F7544">
        <w:rPr>
          <w:rFonts w:ascii="Arial" w:eastAsia="Arial" w:hAnsi="Arial" w:cs="Arial"/>
          <w:b/>
          <w:bCs/>
          <w:sz w:val="14"/>
          <w:szCs w:val="14"/>
        </w:rPr>
        <w:t>Roger Gomes Lima</w:t>
      </w:r>
      <w:r w:rsidRPr="002F7544">
        <w:rPr>
          <w:rFonts w:ascii="Arial" w:eastAsia="Arial" w:hAnsi="Arial" w:cs="Arial"/>
          <w:sz w:val="14"/>
          <w:szCs w:val="14"/>
        </w:rPr>
        <w:t>, residente e domiciliado neste município.</w:t>
      </w:r>
    </w:p>
    <w:p w14:paraId="25279179" w14:textId="77777777" w:rsidR="002F7544" w:rsidRPr="002F7544" w:rsidRDefault="002F7544" w:rsidP="002F7544">
      <w:pPr>
        <w:suppressAutoHyphens/>
        <w:spacing w:line="240" w:lineRule="auto"/>
        <w:jc w:val="both"/>
        <w:rPr>
          <w:sz w:val="14"/>
          <w:szCs w:val="14"/>
        </w:rPr>
      </w:pPr>
    </w:p>
    <w:p w14:paraId="0915DC8F" w14:textId="7A049F80" w:rsidR="002F7544" w:rsidRDefault="002F7544" w:rsidP="002F7544">
      <w:pPr>
        <w:jc w:val="both"/>
        <w:rPr>
          <w:rFonts w:ascii="Arial" w:eastAsia="Arial" w:hAnsi="Arial" w:cs="Arial"/>
          <w:sz w:val="14"/>
          <w:szCs w:val="14"/>
        </w:rPr>
      </w:pPr>
      <w:r w:rsidRPr="002F7544">
        <w:rPr>
          <w:rFonts w:ascii="Arial" w:eastAsia="Arial" w:hAnsi="Arial" w:cs="Arial"/>
          <w:b/>
          <w:bCs/>
          <w:sz w:val="14"/>
          <w:szCs w:val="14"/>
        </w:rPr>
        <w:t>Parágrafo único</w:t>
      </w:r>
      <w:r w:rsidRPr="002F7544">
        <w:rPr>
          <w:rFonts w:ascii="Arial" w:eastAsia="Arial" w:hAnsi="Arial" w:cs="Arial"/>
          <w:b/>
          <w:bCs/>
          <w:sz w:val="14"/>
          <w:szCs w:val="14"/>
        </w:rPr>
        <w:t xml:space="preserve"> - </w:t>
      </w:r>
      <w:r w:rsidRPr="002F7544">
        <w:rPr>
          <w:rFonts w:ascii="Arial" w:eastAsia="Arial" w:hAnsi="Arial" w:cs="Arial"/>
          <w:sz w:val="14"/>
          <w:szCs w:val="14"/>
        </w:rPr>
        <w:t xml:space="preserve">Por se tratar de cargo comissionado, cuja exoneração se dá </w:t>
      </w:r>
      <w:r w:rsidRPr="002F7544">
        <w:rPr>
          <w:rFonts w:ascii="Arial" w:eastAsia="Arial" w:hAnsi="Arial" w:cs="Arial"/>
          <w:i/>
          <w:iCs/>
          <w:sz w:val="14"/>
          <w:szCs w:val="14"/>
        </w:rPr>
        <w:t>ad nutum</w:t>
      </w:r>
      <w:r w:rsidRPr="002F7544">
        <w:rPr>
          <w:rFonts w:ascii="Arial" w:eastAsia="Arial" w:hAnsi="Arial" w:cs="Arial"/>
          <w:sz w:val="14"/>
          <w:szCs w:val="14"/>
        </w:rPr>
        <w:t xml:space="preserve">, o servidor ora nomeado será exonerado tão logo expire o mandato da vereadora que o indicou, previsto para 31/12/2028, ou a qualquer tempo, por ato da Presidência deste Legislativo. </w:t>
      </w:r>
    </w:p>
    <w:p w14:paraId="1E67FBD2" w14:textId="77777777" w:rsidR="002F7544" w:rsidRPr="002F7544" w:rsidRDefault="002F7544" w:rsidP="002F7544">
      <w:pPr>
        <w:suppressAutoHyphens/>
        <w:spacing w:line="240" w:lineRule="auto"/>
        <w:jc w:val="both"/>
        <w:rPr>
          <w:sz w:val="14"/>
          <w:szCs w:val="14"/>
        </w:rPr>
      </w:pPr>
    </w:p>
    <w:p w14:paraId="26BB1E36" w14:textId="0816D82C" w:rsidR="002F7544" w:rsidRPr="002F7544" w:rsidRDefault="002F7544" w:rsidP="002F7544">
      <w:pPr>
        <w:pStyle w:val="LO-Normal3"/>
        <w:spacing w:line="240" w:lineRule="auto"/>
        <w:jc w:val="both"/>
        <w:rPr>
          <w:sz w:val="14"/>
          <w:szCs w:val="14"/>
        </w:rPr>
      </w:pPr>
      <w:r w:rsidRPr="002F7544">
        <w:rPr>
          <w:rFonts w:ascii="Arial" w:hAnsi="Arial" w:cs="Arial"/>
          <w:b/>
          <w:bCs/>
          <w:sz w:val="14"/>
          <w:szCs w:val="14"/>
        </w:rPr>
        <w:t>Artigo 3º</w:t>
      </w:r>
      <w:r w:rsidRPr="002F7544">
        <w:rPr>
          <w:rFonts w:ascii="Arial" w:hAnsi="Arial" w:cs="Arial"/>
          <w:b/>
          <w:bCs/>
          <w:sz w:val="14"/>
          <w:szCs w:val="14"/>
        </w:rPr>
        <w:t xml:space="preserve">- </w:t>
      </w:r>
      <w:r w:rsidRPr="002F7544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3BDBAC59" w14:textId="77777777" w:rsidR="00FE42CD" w:rsidRPr="002F7544" w:rsidRDefault="00FE42CD" w:rsidP="002F7544">
      <w:pPr>
        <w:pStyle w:val="LO-Normal3"/>
        <w:spacing w:line="240" w:lineRule="auto"/>
        <w:contextualSpacing/>
        <w:jc w:val="both"/>
        <w:rPr>
          <w:b/>
          <w:bCs/>
          <w:sz w:val="14"/>
          <w:szCs w:val="14"/>
        </w:rPr>
      </w:pPr>
      <w:r w:rsidRPr="002F7544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27D56A" w14:textId="3D935456" w:rsidR="002F7544" w:rsidRPr="00A52BB8" w:rsidRDefault="002F7544" w:rsidP="00A52BB8">
      <w:pPr>
        <w:pStyle w:val="PargrafodaLista"/>
        <w:spacing w:before="100" w:beforeAutospacing="1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</w:t>
      </w:r>
      <w:r w:rsidR="00A52BB8">
        <w:rPr>
          <w:rFonts w:ascii="Arial" w:eastAsia="Times New Roman" w:hAnsi="Arial" w:cs="Arial"/>
          <w:sz w:val="14"/>
          <w:szCs w:val="14"/>
          <w:lang w:eastAsia="pt-BR" w:bidi="ar-SA"/>
        </w:rPr>
        <w:t>5</w:t>
      </w:r>
      <w:r w:rsidRPr="002F7544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de março de 2026.</w:t>
      </w:r>
    </w:p>
    <w:p w14:paraId="7D0A6ACF" w14:textId="77777777" w:rsidR="00FE42CD" w:rsidRPr="002F7544" w:rsidRDefault="00FE42CD" w:rsidP="00A52BB8">
      <w:pPr>
        <w:spacing w:before="100" w:beforeAutospacing="1" w:line="240" w:lineRule="auto"/>
        <w:contextualSpacing/>
        <w:jc w:val="both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</w:p>
    <w:p w14:paraId="13B09484" w14:textId="77777777" w:rsidR="00FE42CD" w:rsidRPr="002F7544" w:rsidRDefault="00FE42CD" w:rsidP="002F7544">
      <w:pPr>
        <w:spacing w:before="100" w:beforeAutospacing="1"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6D5D4CA2" w14:textId="36925357" w:rsidR="00F72758" w:rsidRDefault="00FE42CD" w:rsidP="00A93817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2693F7DD" w14:textId="77777777" w:rsidR="006723AD" w:rsidRDefault="006723AD" w:rsidP="00A93817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5712A2C0" w14:textId="425AF5BE" w:rsidR="006723AD" w:rsidRPr="00082A46" w:rsidRDefault="006723AD" w:rsidP="006723AD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6AF6009E" w14:textId="3068E979" w:rsidR="00A52BB8" w:rsidRPr="00703FF8" w:rsidRDefault="00F72758" w:rsidP="00A52BB8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</w:t>
      </w:r>
      <w:r w:rsid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º</w:t>
      </w: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5</w:t>
      </w: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5</w:t>
      </w: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4A16A1A7" w14:textId="316EC17D" w:rsidR="00A52BB8" w:rsidRPr="00A52BB8" w:rsidRDefault="00A52BB8" w:rsidP="00A52BB8">
      <w:pPr>
        <w:pStyle w:val="Ttulo3"/>
        <w:spacing w:before="0"/>
        <w:contextualSpacing/>
        <w:jc w:val="both"/>
        <w:rPr>
          <w:rFonts w:ascii="Arial" w:eastAsia="Segoe UI" w:hAnsi="Arial" w:cs="Arial"/>
          <w:color w:val="auto"/>
          <w:spacing w:val="20"/>
          <w:kern w:val="2"/>
          <w:sz w:val="14"/>
          <w:szCs w:val="14"/>
        </w:rPr>
      </w:pPr>
      <w:r w:rsidRPr="00A52BB8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 3.074/2002, nº3.906/2008, LC nº89/2022, nº5.952/2026 e demais legislações em </w:t>
      </w:r>
      <w:r w:rsidRPr="00A52BB8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vigor</w:t>
      </w:r>
      <w:r w:rsidRPr="00D571F8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,</w:t>
      </w:r>
      <w:r w:rsidRPr="00D571F8">
        <w:rPr>
          <w:rFonts w:ascii="Arial" w:eastAsia="Times New Roman" w:hAnsi="Arial" w:cs="Arial"/>
          <w:b/>
          <w:bCs/>
          <w:spacing w:val="20"/>
          <w:sz w:val="14"/>
          <w:szCs w:val="14"/>
          <w:lang w:eastAsia="pt-BR" w:bidi="ar-SA"/>
        </w:rPr>
        <w:t xml:space="preserve"> RESOLVE</w:t>
      </w:r>
      <w:r w:rsidRPr="00A52BB8">
        <w:rPr>
          <w:rFonts w:ascii="Arial" w:eastAsia="Times New Roman" w:hAnsi="Arial" w:cs="Arial"/>
          <w:b/>
          <w:spacing w:val="20"/>
          <w:sz w:val="14"/>
          <w:szCs w:val="14"/>
          <w:lang w:eastAsia="pt-BR" w:bidi="ar-SA"/>
        </w:rPr>
        <w:t>:</w:t>
      </w:r>
    </w:p>
    <w:p w14:paraId="61445C3B" w14:textId="77777777" w:rsidR="00A52BB8" w:rsidRPr="00A52BB8" w:rsidRDefault="00A52BB8" w:rsidP="00A52BB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Definir a estrutura do gabinete do </w:t>
      </w: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vereador</w:t>
      </w: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</w:t>
      </w: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Wilton Afonso Dias Soares</w:t>
      </w: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conforme descrito a seguir: 01 cargo de assessor parlamentar G-166, 175 pontos; 01 cargo de assessor parlamentar G-106, 115 pontos; 01 cargo de assessor parlamentar G-105, 114 pontos; 03 cargos de assessor parlamentar G-91, 100 pontos; 02 cargos de assessor parlamentar G-86, 95 pontos; 01 cargo de assessor parlamentar G-81, 90 pontos; 01 cargo de assessor parlamentar G-76, 85 pontos; 07 cargos de assessor parlamentar G-73, 82 pontos. </w:t>
      </w: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Total de pontos: 1.643.</w:t>
      </w:r>
    </w:p>
    <w:p w14:paraId="1693381A" w14:textId="540FA238" w:rsidR="00A52BB8" w:rsidRPr="00A52BB8" w:rsidRDefault="00A52BB8" w:rsidP="00A52BB8">
      <w:pPr>
        <w:spacing w:before="100" w:beforeAutospacing="1" w:line="240" w:lineRule="auto"/>
        <w:ind w:right="57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2º</w:t>
      </w: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vereador</w:t>
      </w: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</w:t>
      </w: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Wilton Afonso Dias Soares: Ângela Cristina Souza Ribeiro</w:t>
      </w: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G-91, 100 pontos; </w:t>
      </w: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Elice de Cássia Afonso Silva</w:t>
      </w: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G-86, 95 pontos; </w:t>
      </w: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Paulo</w:t>
      </w: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</w:t>
      </w: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Henrique Mendes Cardoso</w:t>
      </w: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>, G-105, 114 pontos.</w:t>
      </w:r>
    </w:p>
    <w:p w14:paraId="28DBE9CE" w14:textId="4EA768AD" w:rsidR="00A52BB8" w:rsidRPr="00A52BB8" w:rsidRDefault="00A52BB8" w:rsidP="00A52BB8">
      <w:pPr>
        <w:spacing w:before="100" w:beforeAutospacing="1" w:line="240" w:lineRule="auto"/>
        <w:ind w:right="57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3º</w:t>
      </w:r>
      <w:r w:rsidRPr="00A52BB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8836C8C" w14:textId="77777777" w:rsidR="00F72758" w:rsidRPr="00A52BB8" w:rsidRDefault="00F72758" w:rsidP="00A52BB8">
      <w:pPr>
        <w:pStyle w:val="LO-Normal3"/>
        <w:spacing w:line="240" w:lineRule="auto"/>
        <w:contextualSpacing/>
        <w:jc w:val="both"/>
        <w:rPr>
          <w:b/>
          <w:bCs/>
          <w:sz w:val="14"/>
          <w:szCs w:val="14"/>
        </w:rPr>
      </w:pPr>
      <w:r w:rsidRPr="00A52BB8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E82276" w14:textId="32835941" w:rsidR="00F72758" w:rsidRPr="00A52BB8" w:rsidRDefault="00F72758" w:rsidP="00A52BB8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</w:t>
      </w:r>
      <w:r w:rsidR="00A52BB8">
        <w:rPr>
          <w:rFonts w:ascii="Arial" w:eastAsia="Times New Roman" w:hAnsi="Arial" w:cs="Arial"/>
          <w:sz w:val="14"/>
          <w:szCs w:val="14"/>
          <w:lang w:eastAsia="pt-BR" w:bidi="ar-SA"/>
        </w:rPr>
        <w:t>6</w:t>
      </w:r>
      <w:r w:rsidRPr="00A52BB8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de março de 2026.</w:t>
      </w:r>
    </w:p>
    <w:p w14:paraId="287EB60D" w14:textId="77777777" w:rsidR="00F72758" w:rsidRPr="00A52BB8" w:rsidRDefault="00F72758" w:rsidP="00A52BB8">
      <w:pPr>
        <w:spacing w:before="100" w:beforeAutospacing="1" w:line="240" w:lineRule="auto"/>
        <w:contextualSpacing/>
        <w:jc w:val="both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</w:p>
    <w:p w14:paraId="6B495849" w14:textId="77777777" w:rsidR="00F72758" w:rsidRPr="002F7544" w:rsidRDefault="00F72758" w:rsidP="006723AD">
      <w:pPr>
        <w:spacing w:before="100" w:beforeAutospacing="1"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0A6467D8" w14:textId="348087C0" w:rsidR="003E161D" w:rsidRDefault="00F72758" w:rsidP="003E161D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41E4929D" w14:textId="77777777" w:rsidR="006723AD" w:rsidRDefault="006723AD" w:rsidP="003E161D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0142CD8B" w14:textId="53FB47BD" w:rsidR="006723AD" w:rsidRPr="003E161D" w:rsidRDefault="006723AD" w:rsidP="006723AD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61B5D819" w14:textId="77777777" w:rsidR="003E161D" w:rsidRPr="003E161D" w:rsidRDefault="003E161D" w:rsidP="003E161D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3E161D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Nº5</w:t>
      </w:r>
      <w:r w:rsidRPr="003E161D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6</w:t>
      </w:r>
      <w:r w:rsidRPr="003E161D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5CC9DBA1" w14:textId="065703C3" w:rsidR="003E161D" w:rsidRPr="003E161D" w:rsidRDefault="003E161D" w:rsidP="003E161D">
      <w:pPr>
        <w:pStyle w:val="Ttulo3"/>
        <w:spacing w:before="0"/>
        <w:contextualSpacing/>
        <w:jc w:val="both"/>
        <w:rPr>
          <w:rFonts w:ascii="Arial" w:eastAsia="Segoe UI" w:hAnsi="Arial" w:cs="Arial"/>
          <w:bCs/>
          <w:color w:val="auto"/>
          <w:spacing w:val="20"/>
          <w:kern w:val="2"/>
          <w:sz w:val="14"/>
          <w:szCs w:val="14"/>
        </w:rPr>
      </w:pPr>
      <w:r w:rsidRPr="003E161D">
        <w:rPr>
          <w:rFonts w:ascii="Arial" w:eastAsia="Times New Roman" w:hAnsi="Arial" w:cs="Arial"/>
          <w:bCs/>
          <w:color w:val="auto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3E161D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Vigor</w:t>
      </w:r>
      <w:r w:rsidRPr="003E161D">
        <w:rPr>
          <w:rFonts w:ascii="Arial" w:eastAsia="Times New Roman" w:hAnsi="Arial" w:cs="Arial"/>
          <w:color w:val="auto"/>
          <w:sz w:val="14"/>
          <w:szCs w:val="14"/>
          <w:lang w:eastAsia="pt-BR" w:bidi="ar-SA"/>
        </w:rPr>
        <w:t>,</w:t>
      </w:r>
      <w:r w:rsidRPr="003E161D">
        <w:rPr>
          <w:rFonts w:ascii="Arial" w:eastAsia="Times New Roman" w:hAnsi="Arial" w:cs="Arial"/>
          <w:spacing w:val="20"/>
          <w:sz w:val="14"/>
          <w:szCs w:val="14"/>
          <w:lang w:eastAsia="pt-BR" w:bidi="ar-SA"/>
        </w:rPr>
        <w:t xml:space="preserve"> RESOLVE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>:</w:t>
      </w:r>
    </w:p>
    <w:p w14:paraId="46FB8E92" w14:textId="1EFF0192" w:rsidR="003E161D" w:rsidRPr="003E161D" w:rsidRDefault="003E161D" w:rsidP="003E161D">
      <w:pPr>
        <w:spacing w:before="100" w:beforeAutospacing="1"/>
        <w:contextualSpacing/>
        <w:jc w:val="both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1º</w:t>
      </w: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Definir a estrutura do gabinete do </w:t>
      </w: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vereador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</w:t>
      </w: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Renaldo Antônio Dias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conforme descrito a seguir: 01 cargo de assessor parlamentar G-261, 270 pontos; 01 cargo de assessor parlamentar G-196, 205 pontos; 01 cargo de assessor parlamentar G-161, 170 pontos; 01 cargo de assessor parlamentar G-146, 155 pontos; 01 cargo de assessor parlamentar G-107, 116 pontos; 02 cargos de assessor parlamentar G-96, 105 pontos; 01 cargo de assessor parlamentar G-86, 95 pontos; 04 cargos de assessor parlamentar G-73, 82 pontos. </w:t>
      </w: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Total de pontos: 1.549.</w:t>
      </w:r>
    </w:p>
    <w:p w14:paraId="37EC0C0A" w14:textId="77777777" w:rsidR="003E161D" w:rsidRPr="003E161D" w:rsidRDefault="003E161D" w:rsidP="003E161D">
      <w:pPr>
        <w:spacing w:before="100" w:beforeAutospacing="1" w:line="240" w:lineRule="auto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3B996423" w14:textId="7596B8D7" w:rsidR="003E161D" w:rsidRPr="003E161D" w:rsidRDefault="003E161D" w:rsidP="003E161D">
      <w:pPr>
        <w:spacing w:before="100" w:beforeAutospacing="1"/>
        <w:ind w:right="57"/>
        <w:contextualSpacing/>
        <w:jc w:val="both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2º</w:t>
      </w: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Nomear, a partir de 06 (seis) de março de 2026, para ocupar, em comissão, o cargo de assessor parlamentar, nível G-86, 95 pontos, em vaga existente no gabinete do </w:t>
      </w: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vereador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</w:t>
      </w: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Renaldo Antônio Dias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o senhor </w:t>
      </w: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Bruno Douglas Rocha Oliveira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>, residente e domiciliado neste município.</w:t>
      </w:r>
    </w:p>
    <w:p w14:paraId="323E0ECF" w14:textId="77777777" w:rsidR="003E161D" w:rsidRPr="003E161D" w:rsidRDefault="003E161D" w:rsidP="003E161D">
      <w:pPr>
        <w:spacing w:before="100" w:beforeAutospacing="1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06A3582D" w14:textId="11CAFB09" w:rsidR="003E161D" w:rsidRPr="003E161D" w:rsidRDefault="003E161D" w:rsidP="003E161D">
      <w:pPr>
        <w:spacing w:before="100" w:beforeAutospacing="1"/>
        <w:contextualSpacing/>
        <w:jc w:val="both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Parágrafo único</w:t>
      </w: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Por se tratar de cargo comissionado, cuja exoneração se dá </w:t>
      </w:r>
      <w:r w:rsidRPr="003E161D">
        <w:rPr>
          <w:rFonts w:ascii="Arial" w:eastAsia="Times New Roman" w:hAnsi="Arial" w:cs="Arial"/>
          <w:i/>
          <w:iCs/>
          <w:sz w:val="14"/>
          <w:szCs w:val="14"/>
          <w:lang w:eastAsia="pt-BR" w:bidi="ar-SA"/>
        </w:rPr>
        <w:t>ad nutum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o servidor ora nomeado será exonerado tão logo expire o mandato do vereador que o indicou, previsto para 31/12/2028, ou a qualquer tempo, por ato da Presidência deste Legislativo. </w:t>
      </w:r>
    </w:p>
    <w:p w14:paraId="330D47F6" w14:textId="77777777" w:rsidR="003E161D" w:rsidRPr="003E161D" w:rsidRDefault="003E161D" w:rsidP="003E161D">
      <w:pPr>
        <w:spacing w:before="100" w:beforeAutospacing="1" w:line="240" w:lineRule="auto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437A786F" w14:textId="0EFD6745" w:rsidR="003E161D" w:rsidRPr="003E161D" w:rsidRDefault="003E161D" w:rsidP="003E161D">
      <w:pPr>
        <w:spacing w:before="100" w:beforeAutospacing="1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3º</w:t>
      </w: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C520954" w14:textId="77777777" w:rsidR="003E161D" w:rsidRPr="00A52BB8" w:rsidRDefault="003E161D" w:rsidP="003E161D">
      <w:pPr>
        <w:spacing w:before="100" w:beforeAutospacing="1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323CA432" w14:textId="77777777" w:rsidR="003E161D" w:rsidRPr="003E161D" w:rsidRDefault="003E161D" w:rsidP="003E161D">
      <w:pPr>
        <w:pStyle w:val="LO-Normal3"/>
        <w:spacing w:line="240" w:lineRule="auto"/>
        <w:contextualSpacing/>
        <w:jc w:val="both"/>
        <w:rPr>
          <w:b/>
          <w:bCs/>
          <w:sz w:val="14"/>
          <w:szCs w:val="14"/>
        </w:rPr>
      </w:pPr>
      <w:r w:rsidRPr="003E161D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C91FF3" w14:textId="5181876A" w:rsidR="003E161D" w:rsidRPr="006723AD" w:rsidRDefault="003E161D" w:rsidP="006723AD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06 de março de 2026.</w:t>
      </w:r>
    </w:p>
    <w:p w14:paraId="03DB537F" w14:textId="77777777" w:rsidR="003E161D" w:rsidRPr="003E161D" w:rsidRDefault="003E161D" w:rsidP="006723AD">
      <w:pPr>
        <w:spacing w:before="100" w:beforeAutospacing="1" w:line="240" w:lineRule="auto"/>
        <w:contextualSpacing/>
        <w:jc w:val="both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</w:p>
    <w:p w14:paraId="101ED4AE" w14:textId="77777777" w:rsidR="003E161D" w:rsidRPr="003E161D" w:rsidRDefault="003E161D" w:rsidP="003E161D">
      <w:pPr>
        <w:spacing w:before="100" w:beforeAutospacing="1"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09D1CAC4" w14:textId="4825C673" w:rsidR="003E161D" w:rsidRDefault="003E161D" w:rsidP="003E161D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6C3B07BC" w14:textId="2FA4AEF5" w:rsidR="006723AD" w:rsidRDefault="006723AD" w:rsidP="003E161D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5BD8C9FD" w14:textId="26C9D8B6" w:rsidR="006723AD" w:rsidRDefault="006723AD" w:rsidP="003E161D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0B4F0657" w14:textId="77777777" w:rsidR="006723AD" w:rsidRPr="003E161D" w:rsidRDefault="006723AD" w:rsidP="006723AD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7F358052" w14:textId="77777777" w:rsidR="006723AD" w:rsidRDefault="006723AD" w:rsidP="006723AD">
      <w:pPr>
        <w:suppressAutoHyphens/>
        <w:spacing w:line="276" w:lineRule="auto"/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3E161D">
        <w:rPr>
          <w:rFonts w:ascii="Arial" w:hAnsi="Arial" w:cs="Arial"/>
          <w:b/>
          <w:bCs/>
          <w:spacing w:val="20"/>
          <w:sz w:val="14"/>
          <w:szCs w:val="14"/>
        </w:rPr>
        <w:t>PORTARIA Nº5</w:t>
      </w:r>
      <w:r>
        <w:rPr>
          <w:rFonts w:ascii="Arial" w:hAnsi="Arial" w:cs="Arial"/>
          <w:b/>
          <w:bCs/>
          <w:spacing w:val="20"/>
          <w:sz w:val="14"/>
          <w:szCs w:val="14"/>
        </w:rPr>
        <w:t>7</w:t>
      </w:r>
      <w:r w:rsidRPr="003E161D">
        <w:rPr>
          <w:rFonts w:ascii="Arial" w:hAnsi="Arial" w:cs="Arial"/>
          <w:b/>
          <w:bCs/>
          <w:spacing w:val="20"/>
          <w:sz w:val="14"/>
          <w:szCs w:val="14"/>
        </w:rPr>
        <w:t>/2026</w:t>
      </w:r>
    </w:p>
    <w:p w14:paraId="65E429F9" w14:textId="6400F82F" w:rsidR="006723AD" w:rsidRPr="006723AD" w:rsidRDefault="006723AD" w:rsidP="006723AD">
      <w:pPr>
        <w:suppressAutoHyphens/>
        <w:spacing w:line="276" w:lineRule="auto"/>
        <w:contextualSpacing/>
        <w:jc w:val="both"/>
        <w:rPr>
          <w:rFonts w:ascii="Arial" w:hAnsi="Arial" w:cs="Arial"/>
          <w:b/>
          <w:spacing w:val="20"/>
          <w:sz w:val="14"/>
          <w:szCs w:val="14"/>
        </w:rPr>
      </w:pPr>
      <w:r w:rsidRPr="006723AD">
        <w:rPr>
          <w:rFonts w:ascii="Arial" w:hAnsi="Arial" w:cs="Arial"/>
          <w:sz w:val="14"/>
          <w:szCs w:val="14"/>
        </w:rPr>
        <w:t xml:space="preserve"> </w:t>
      </w:r>
      <w:r w:rsidRPr="006723AD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 125/2006, nas Leis Municipais nº3.002/2002, nº3.074/2002, nº3.906/2008, LC nº89/2022, nº 5.656/2024, nº5.678/2024, nº5.786/2025, nº 5.952/2026 e demais legislações em </w:t>
      </w:r>
      <w:r w:rsidRPr="006723AD">
        <w:rPr>
          <w:rFonts w:ascii="Arial" w:hAnsi="Arial" w:cs="Arial"/>
          <w:sz w:val="14"/>
          <w:szCs w:val="14"/>
        </w:rPr>
        <w:t>vigor,</w:t>
      </w:r>
      <w:r w:rsidRPr="006723AD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6723AD">
        <w:rPr>
          <w:rFonts w:ascii="Arial" w:hAnsi="Arial" w:cs="Arial"/>
          <w:b/>
          <w:spacing w:val="20"/>
          <w:sz w:val="14"/>
          <w:szCs w:val="14"/>
        </w:rPr>
        <w:t>:</w:t>
      </w:r>
    </w:p>
    <w:p w14:paraId="143E1FFC" w14:textId="77777777" w:rsidR="006723AD" w:rsidRPr="006723AD" w:rsidRDefault="006723AD" w:rsidP="006723AD">
      <w:pPr>
        <w:suppressAutoHyphens/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7D2B1789" w14:textId="2E5DB228" w:rsidR="006723AD" w:rsidRPr="006723AD" w:rsidRDefault="006723AD" w:rsidP="006723AD">
      <w:pPr>
        <w:suppressAutoHyphens/>
        <w:spacing w:line="276" w:lineRule="auto"/>
        <w:contextualSpacing/>
        <w:jc w:val="both"/>
        <w:rPr>
          <w:rFonts w:ascii="Arial" w:eastAsia="Arial" w:hAnsi="Arial" w:cs="Arial"/>
          <w:b/>
          <w:bCs/>
          <w:sz w:val="14"/>
          <w:szCs w:val="14"/>
        </w:rPr>
      </w:pPr>
      <w:r w:rsidRPr="006723AD">
        <w:rPr>
          <w:rFonts w:ascii="Arial" w:eastAsia="Arial" w:hAnsi="Arial" w:cs="Arial"/>
          <w:b/>
          <w:bCs/>
          <w:sz w:val="14"/>
          <w:szCs w:val="14"/>
        </w:rPr>
        <w:t>Artigo 1º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 xml:space="preserve">- </w:t>
      </w:r>
      <w:r w:rsidRPr="006723AD">
        <w:rPr>
          <w:rFonts w:ascii="Arial" w:eastAsia="Arial" w:hAnsi="Arial" w:cs="Arial"/>
          <w:sz w:val="14"/>
          <w:szCs w:val="14"/>
        </w:rPr>
        <w:t xml:space="preserve">Definir a estrutura do gabinete do 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>vereador</w:t>
      </w:r>
      <w:r w:rsidRPr="006723AD">
        <w:rPr>
          <w:rFonts w:ascii="Arial" w:eastAsia="Arial" w:hAnsi="Arial" w:cs="Arial"/>
          <w:sz w:val="14"/>
          <w:szCs w:val="14"/>
        </w:rPr>
        <w:t xml:space="preserve"> 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>Martins Lima Filho</w:t>
      </w:r>
      <w:r w:rsidRPr="006723AD">
        <w:rPr>
          <w:rFonts w:ascii="Arial" w:eastAsia="Arial" w:hAnsi="Arial" w:cs="Arial"/>
          <w:sz w:val="14"/>
          <w:szCs w:val="14"/>
        </w:rPr>
        <w:t xml:space="preserve">, conforme descrito a seguir: 01 cargo de assessor parlamentar G-221, 230 pontos; 01 cargo de assessor parlamentar G-204, 213 pontos; 01 cargo de assessor parlamentar G-187, 196 pontos; 02 cargos de assessor parlamentar G-176, 185 pontos; 01 cargo de assessor parlamentar G-172, 181 pontos; 01 cargo de assessor parlamentar G-106, 115 pontos; 02 cargos de assessor parlamentar G-96, 105 pontos; 01 cargo de assessor parlamentar G-91, 100 pontos; 02 cargo de assessor parlamentar G-81, 90 pontos. 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>Total de pontos: 1.795.</w:t>
      </w:r>
    </w:p>
    <w:p w14:paraId="5B88776E" w14:textId="77777777" w:rsidR="006723AD" w:rsidRPr="006723AD" w:rsidRDefault="006723AD" w:rsidP="006723AD">
      <w:pPr>
        <w:suppressAutoHyphens/>
        <w:spacing w:line="276" w:lineRule="auto"/>
        <w:contextualSpacing/>
        <w:jc w:val="both"/>
        <w:rPr>
          <w:sz w:val="14"/>
          <w:szCs w:val="14"/>
        </w:rPr>
      </w:pPr>
    </w:p>
    <w:p w14:paraId="7932DA0D" w14:textId="1D5A9B11" w:rsidR="006723AD" w:rsidRPr="006723AD" w:rsidRDefault="006723AD" w:rsidP="006723AD">
      <w:pPr>
        <w:suppressAutoHyphens/>
        <w:spacing w:line="276" w:lineRule="auto"/>
        <w:ind w:right="57"/>
        <w:contextualSpacing/>
        <w:jc w:val="both"/>
        <w:rPr>
          <w:rFonts w:ascii="Arial" w:eastAsia="Arial" w:hAnsi="Arial" w:cs="Arial"/>
          <w:sz w:val="14"/>
          <w:szCs w:val="14"/>
        </w:rPr>
      </w:pPr>
      <w:r w:rsidRPr="006723AD">
        <w:rPr>
          <w:rFonts w:ascii="Arial" w:eastAsia="Arial" w:hAnsi="Arial" w:cs="Arial"/>
          <w:b/>
          <w:sz w:val="14"/>
          <w:szCs w:val="14"/>
        </w:rPr>
        <w:t>Artigo 2º</w:t>
      </w:r>
      <w:r w:rsidRPr="006723AD">
        <w:rPr>
          <w:rFonts w:ascii="Arial" w:eastAsia="Arial" w:hAnsi="Arial" w:cs="Arial"/>
          <w:b/>
          <w:sz w:val="14"/>
          <w:szCs w:val="14"/>
        </w:rPr>
        <w:t xml:space="preserve">- </w:t>
      </w:r>
      <w:r w:rsidRPr="006723AD">
        <w:rPr>
          <w:rFonts w:ascii="Arial" w:eastAsia="Arial" w:hAnsi="Arial" w:cs="Arial"/>
          <w:sz w:val="14"/>
          <w:szCs w:val="14"/>
        </w:rPr>
        <w:t xml:space="preserve">Definir a pontuação dos cargos de assessor parlamentar dos servidores a seguir, lotados no gabinete do 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>vereador</w:t>
      </w:r>
      <w:r w:rsidRPr="006723AD">
        <w:rPr>
          <w:rFonts w:ascii="Arial" w:eastAsia="Arial" w:hAnsi="Arial" w:cs="Arial"/>
          <w:sz w:val="14"/>
          <w:szCs w:val="14"/>
        </w:rPr>
        <w:t xml:space="preserve"> 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>Martins Lima Filho</w:t>
      </w:r>
      <w:r w:rsidRPr="006723AD">
        <w:rPr>
          <w:rFonts w:ascii="Arial" w:eastAsia="Arial" w:hAnsi="Arial" w:cs="Arial"/>
          <w:bCs/>
          <w:sz w:val="14"/>
          <w:szCs w:val="14"/>
        </w:rPr>
        <w:t xml:space="preserve">: 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>Alessandra Pereira da Silva</w:t>
      </w:r>
      <w:r w:rsidRPr="006723AD">
        <w:rPr>
          <w:rFonts w:ascii="Arial" w:eastAsia="Arial" w:hAnsi="Arial" w:cs="Arial"/>
          <w:bCs/>
          <w:sz w:val="14"/>
          <w:szCs w:val="14"/>
        </w:rPr>
        <w:t xml:space="preserve">, </w:t>
      </w:r>
      <w:r w:rsidRPr="006723AD">
        <w:rPr>
          <w:rFonts w:ascii="Arial" w:eastAsia="Arial" w:hAnsi="Arial" w:cs="Arial"/>
          <w:sz w:val="14"/>
          <w:szCs w:val="14"/>
        </w:rPr>
        <w:t>nível G-91, 100 pontos</w:t>
      </w:r>
      <w:r w:rsidRPr="006723AD">
        <w:rPr>
          <w:rFonts w:ascii="Arial" w:eastAsia="Arial" w:hAnsi="Arial" w:cs="Arial"/>
          <w:bCs/>
          <w:sz w:val="14"/>
          <w:szCs w:val="14"/>
        </w:rPr>
        <w:t xml:space="preserve">; 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>Bárbara Letícia Silva Vieira,</w:t>
      </w:r>
      <w:r w:rsidRPr="006723AD">
        <w:rPr>
          <w:rFonts w:ascii="Arial" w:eastAsia="Arial" w:hAnsi="Arial" w:cs="Arial"/>
          <w:sz w:val="14"/>
          <w:szCs w:val="14"/>
        </w:rPr>
        <w:t xml:space="preserve"> nível G-172, 181 pontos; 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 xml:space="preserve">Damares Nely de Almeida Carpio, </w:t>
      </w:r>
      <w:r w:rsidRPr="006723AD">
        <w:rPr>
          <w:rFonts w:ascii="Arial" w:eastAsia="Arial" w:hAnsi="Arial" w:cs="Arial"/>
          <w:sz w:val="14"/>
          <w:szCs w:val="14"/>
        </w:rPr>
        <w:t>nível G-81, 90 pontos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 xml:space="preserve">; Daniel Falcão Souza Neto, </w:t>
      </w:r>
      <w:r w:rsidRPr="006723AD">
        <w:rPr>
          <w:rFonts w:ascii="Arial" w:eastAsia="Arial" w:hAnsi="Arial" w:cs="Arial"/>
          <w:sz w:val="14"/>
          <w:szCs w:val="14"/>
        </w:rPr>
        <w:t>nível G-204, 213 pontos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 xml:space="preserve">; Eline Sabrina Durães Rodrigues Pereira, </w:t>
      </w:r>
      <w:r w:rsidRPr="006723AD">
        <w:rPr>
          <w:rFonts w:ascii="Arial" w:eastAsia="Arial" w:hAnsi="Arial" w:cs="Arial"/>
          <w:sz w:val="14"/>
          <w:szCs w:val="14"/>
        </w:rPr>
        <w:t>nível G-187, 196 pontos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 xml:space="preserve">; Gercidiney Rocha, </w:t>
      </w:r>
      <w:r w:rsidRPr="006723AD">
        <w:rPr>
          <w:rFonts w:ascii="Arial" w:eastAsia="Arial" w:hAnsi="Arial" w:cs="Arial"/>
          <w:sz w:val="14"/>
          <w:szCs w:val="14"/>
        </w:rPr>
        <w:t>nível G-96, 105 pontos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 xml:space="preserve">; Herison Soares Silva, </w:t>
      </w:r>
      <w:r w:rsidRPr="006723AD">
        <w:rPr>
          <w:rFonts w:ascii="Arial" w:eastAsia="Arial" w:hAnsi="Arial" w:cs="Arial"/>
          <w:sz w:val="14"/>
          <w:szCs w:val="14"/>
        </w:rPr>
        <w:t>nível G-176, 185 pontos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 xml:space="preserve">; Leisiane dos Reis Barbosa Gomes, </w:t>
      </w:r>
      <w:r w:rsidRPr="006723AD">
        <w:rPr>
          <w:rFonts w:ascii="Arial" w:eastAsia="Arial" w:hAnsi="Arial" w:cs="Arial"/>
          <w:sz w:val="14"/>
          <w:szCs w:val="14"/>
        </w:rPr>
        <w:t>nível G-81, 90 pontos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 xml:space="preserve">; Mara Cristina Soares dos Santos, </w:t>
      </w:r>
      <w:r w:rsidRPr="006723AD">
        <w:rPr>
          <w:rFonts w:ascii="Arial" w:eastAsia="Arial" w:hAnsi="Arial" w:cs="Arial"/>
          <w:sz w:val="14"/>
          <w:szCs w:val="14"/>
        </w:rPr>
        <w:t>nível G-96, 115 pontos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 xml:space="preserve">; Márcio Américo Silva, </w:t>
      </w:r>
      <w:r w:rsidRPr="006723AD">
        <w:rPr>
          <w:rFonts w:ascii="Arial" w:eastAsia="Arial" w:hAnsi="Arial" w:cs="Arial"/>
          <w:sz w:val="14"/>
          <w:szCs w:val="14"/>
        </w:rPr>
        <w:t xml:space="preserve">nível G-221, 230 pontos; 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>Silvia Thais Pereira Lopes</w:t>
      </w:r>
      <w:r w:rsidRPr="006723AD">
        <w:rPr>
          <w:rFonts w:ascii="Arial" w:eastAsia="Arial" w:hAnsi="Arial" w:cs="Arial"/>
          <w:sz w:val="14"/>
          <w:szCs w:val="14"/>
        </w:rPr>
        <w:t xml:space="preserve">, nível G-176, 185 pontos; 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>Vitória Emanuele Silva Cardoso</w:t>
      </w:r>
      <w:r w:rsidRPr="006723AD">
        <w:rPr>
          <w:rFonts w:ascii="Arial" w:eastAsia="Arial" w:hAnsi="Arial" w:cs="Arial"/>
          <w:sz w:val="14"/>
          <w:szCs w:val="14"/>
        </w:rPr>
        <w:t>, que está em substituição ao servidor Leonardo Cardoso Niza, afastado para tratamento de saúde, nível G-96, 105 pontos.</w:t>
      </w:r>
    </w:p>
    <w:p w14:paraId="37FBA86D" w14:textId="77777777" w:rsidR="006723AD" w:rsidRDefault="006723AD" w:rsidP="006723AD">
      <w:pPr>
        <w:suppressAutoHyphens/>
        <w:spacing w:line="276" w:lineRule="auto"/>
        <w:ind w:right="57"/>
        <w:contextualSpacing/>
        <w:jc w:val="both"/>
      </w:pPr>
    </w:p>
    <w:p w14:paraId="2EE42B85" w14:textId="73D5D88A" w:rsidR="006723AD" w:rsidRDefault="006723AD" w:rsidP="006723AD">
      <w:pPr>
        <w:suppressAutoHyphens/>
        <w:spacing w:line="276" w:lineRule="auto"/>
        <w:ind w:right="57"/>
        <w:contextualSpacing/>
        <w:jc w:val="both"/>
        <w:rPr>
          <w:rFonts w:ascii="Arial" w:eastAsia="Arial" w:hAnsi="Arial" w:cs="Arial"/>
          <w:sz w:val="14"/>
          <w:szCs w:val="14"/>
        </w:rPr>
      </w:pPr>
      <w:r w:rsidRPr="006723AD">
        <w:rPr>
          <w:rFonts w:ascii="Arial" w:eastAsia="Arial" w:hAnsi="Arial" w:cs="Arial"/>
          <w:b/>
          <w:bCs/>
          <w:sz w:val="14"/>
          <w:szCs w:val="14"/>
        </w:rPr>
        <w:t>Artigo 3º</w:t>
      </w:r>
      <w:r w:rsidRPr="006723AD">
        <w:rPr>
          <w:rFonts w:ascii="Arial" w:eastAsia="Arial" w:hAnsi="Arial" w:cs="Arial"/>
          <w:b/>
          <w:bCs/>
          <w:sz w:val="14"/>
          <w:szCs w:val="14"/>
        </w:rPr>
        <w:t xml:space="preserve">- </w:t>
      </w:r>
      <w:r w:rsidRPr="006723AD">
        <w:rPr>
          <w:rFonts w:ascii="Arial" w:eastAsia="Arial" w:hAnsi="Arial" w:cs="Arial"/>
          <w:sz w:val="14"/>
          <w:szCs w:val="14"/>
        </w:rPr>
        <w:t>A presente portaria entra em vigor na data de sua publicação no lugar de costume.</w:t>
      </w:r>
    </w:p>
    <w:p w14:paraId="6DE11F37" w14:textId="77777777" w:rsidR="001120BC" w:rsidRPr="006723AD" w:rsidRDefault="001120BC" w:rsidP="006723AD">
      <w:pPr>
        <w:suppressAutoHyphens/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41D4AFAC" w14:textId="04B30CDC" w:rsidR="006723AD" w:rsidRPr="006723AD" w:rsidRDefault="006723AD" w:rsidP="006723AD">
      <w:pPr>
        <w:spacing w:before="100" w:beforeAutospacing="1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6723AD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643C05" w14:textId="77777777" w:rsidR="006723AD" w:rsidRPr="006723AD" w:rsidRDefault="006723AD" w:rsidP="006723AD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3E161D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06 de março de 2026.</w:t>
      </w:r>
    </w:p>
    <w:p w14:paraId="7B5F39D2" w14:textId="77777777" w:rsidR="006723AD" w:rsidRPr="003E161D" w:rsidRDefault="006723AD" w:rsidP="006723AD">
      <w:pPr>
        <w:spacing w:before="100" w:beforeAutospacing="1" w:line="240" w:lineRule="auto"/>
        <w:contextualSpacing/>
        <w:jc w:val="both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</w:p>
    <w:p w14:paraId="0F3A1B5D" w14:textId="77777777" w:rsidR="006723AD" w:rsidRPr="003E161D" w:rsidRDefault="006723AD" w:rsidP="006723AD">
      <w:pPr>
        <w:spacing w:before="100" w:beforeAutospacing="1"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43386BD1" w14:textId="77777777" w:rsidR="006723AD" w:rsidRPr="003E161D" w:rsidRDefault="006723AD" w:rsidP="006723AD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3E161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668D1122" w14:textId="77777777" w:rsidR="006723AD" w:rsidRPr="003E161D" w:rsidRDefault="006723AD" w:rsidP="006723AD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4CD727E2" w14:textId="77777777" w:rsidR="006723AD" w:rsidRPr="003E161D" w:rsidRDefault="006723AD" w:rsidP="006723AD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288B83E1" w14:textId="77777777" w:rsidR="006723AD" w:rsidRPr="003E161D" w:rsidRDefault="006723AD" w:rsidP="003E161D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40F98261" w14:textId="77777777" w:rsidR="00BE123D" w:rsidRPr="003D346F" w:rsidRDefault="00BE123D" w:rsidP="00BE123D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3D346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05C737B" w14:textId="7E76B9C7" w:rsidR="003E161D" w:rsidRPr="003D346F" w:rsidRDefault="00BE123D" w:rsidP="00BE123D">
      <w:pPr>
        <w:spacing w:before="100" w:beforeAutospacing="1"/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3D346F">
        <w:rPr>
          <w:rFonts w:ascii="Arial" w:hAnsi="Arial" w:cs="Arial"/>
          <w:b/>
          <w:bCs/>
          <w:spacing w:val="20"/>
          <w:sz w:val="14"/>
          <w:szCs w:val="14"/>
        </w:rPr>
        <w:t>PORTARIA Nº5</w:t>
      </w:r>
      <w:r w:rsidRPr="003D346F">
        <w:rPr>
          <w:rFonts w:ascii="Arial" w:hAnsi="Arial" w:cs="Arial"/>
          <w:b/>
          <w:bCs/>
          <w:spacing w:val="20"/>
          <w:sz w:val="14"/>
          <w:szCs w:val="14"/>
        </w:rPr>
        <w:t>8</w:t>
      </w:r>
      <w:r w:rsidRPr="003D346F">
        <w:rPr>
          <w:rFonts w:ascii="Arial" w:hAnsi="Arial" w:cs="Arial"/>
          <w:b/>
          <w:bCs/>
          <w:spacing w:val="20"/>
          <w:sz w:val="14"/>
          <w:szCs w:val="14"/>
        </w:rPr>
        <w:t>/2026</w:t>
      </w:r>
    </w:p>
    <w:p w14:paraId="6ABDB06A" w14:textId="22008989" w:rsidR="00BE123D" w:rsidRPr="00BE123D" w:rsidRDefault="00BE123D" w:rsidP="003D346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BE123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nº 15/1999, nº24/2002, nº125/2006, nas Leis Municipais nº 3.002/2002, nº 3.074/2002, nº3.906/2008, LC nº89/2022, nº5.656/2024, nº 5.678/2024, nº 5.786/2025, nº 5.952/2026 e demais legislações em </w:t>
      </w:r>
      <w:r w:rsidR="003D346F" w:rsidRPr="003D346F">
        <w:rPr>
          <w:rFonts w:ascii="Arial" w:eastAsia="Times New Roman" w:hAnsi="Arial" w:cs="Arial"/>
          <w:sz w:val="14"/>
          <w:szCs w:val="14"/>
          <w:lang w:eastAsia="pt-BR" w:bidi="ar-SA"/>
        </w:rPr>
        <w:t>Vigor,</w:t>
      </w:r>
      <w:r w:rsidR="003D346F" w:rsidRPr="003D346F">
        <w:rPr>
          <w:rFonts w:ascii="Arial" w:eastAsia="Times New Roman" w:hAnsi="Arial" w:cs="Arial"/>
          <w:b/>
          <w:bCs/>
          <w:spacing w:val="20"/>
          <w:sz w:val="14"/>
          <w:szCs w:val="14"/>
          <w:lang w:eastAsia="pt-BR" w:bidi="ar-SA"/>
        </w:rPr>
        <w:t xml:space="preserve"> RESOLVE</w:t>
      </w:r>
      <w:r w:rsidRPr="00BE123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:</w:t>
      </w:r>
    </w:p>
    <w:p w14:paraId="0A25C155" w14:textId="77777777" w:rsidR="00BE123D" w:rsidRPr="00BE123D" w:rsidRDefault="00BE123D" w:rsidP="003D346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BE123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Artigo 1º – </w:t>
      </w:r>
      <w:r w:rsidRPr="00BE123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Definir a estrutura do </w:t>
      </w:r>
      <w:r w:rsidRPr="00BE123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Gabinete da Presidência</w:t>
      </w:r>
      <w:r w:rsidRPr="00BE123D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conforme descrito a seguir: 01 cargo de assessor parlamentar G-241, 250 pontos; 01 cargo de assessor parlamentar G-195, 204 pontos; 01 cargo de assessor parlamentar G-121, 130 pontos; 01 cargo de assessor parlamentar G-111, 120 pontos; 01 cargo de assessor parlamentar G-85, 94 pontos; 01 cargo de assessor parlamentar G-83, 92 pontos; 01 cargo de assessor parlamentar G-81, 90 pontos; 11 cargos de assessor parlamentar G-73, 82 pontos. </w:t>
      </w:r>
      <w:r w:rsidRPr="00BE123D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Total de pontos: 1.882.</w:t>
      </w:r>
    </w:p>
    <w:p w14:paraId="65767FCA" w14:textId="0964141D" w:rsidR="00BE123D" w:rsidRPr="00BE123D" w:rsidRDefault="00BE123D" w:rsidP="003D346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BE123D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Artigo 2º</w:t>
      </w:r>
      <w:r w:rsidR="003D346F"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Exonerar, por motivo de mudança de local de trabalho, a servidora </w:t>
      </w:r>
      <w:r w:rsidRPr="00BE123D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Maria Eduarda Ataíde Alves,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lotado no </w:t>
      </w:r>
      <w:r w:rsidRPr="00BE123D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Gabinete da Presidência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, do cargo de assessora parlamentar que exercia, em comissão, neste legislativo.</w:t>
      </w:r>
    </w:p>
    <w:p w14:paraId="0E116524" w14:textId="62A59216" w:rsidR="00BE123D" w:rsidRPr="00BE123D" w:rsidRDefault="00BE123D" w:rsidP="003D346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BE123D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Parágrafo único</w:t>
      </w:r>
      <w:r w:rsidR="003D346F"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O último dia de efetivo exercício da servidora descrita no </w:t>
      </w:r>
      <w:r w:rsidRPr="00BE123D">
        <w:rPr>
          <w:rFonts w:ascii="Arial" w:eastAsia="Times New Roman" w:hAnsi="Arial" w:cs="Arial"/>
          <w:i/>
          <w:iCs/>
          <w:color w:val="000000"/>
          <w:sz w:val="14"/>
          <w:szCs w:val="14"/>
          <w:lang w:eastAsia="pt-BR" w:bidi="ar-SA"/>
        </w:rPr>
        <w:t>caput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deste artigo foi 05 (cinco) de março de 2026.</w:t>
      </w:r>
    </w:p>
    <w:p w14:paraId="4C61DA1D" w14:textId="52D6A8A4" w:rsidR="00BE123D" w:rsidRPr="00BE123D" w:rsidRDefault="00BE123D" w:rsidP="003D346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BE123D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lastRenderedPageBreak/>
        <w:t>Artigo 3º</w:t>
      </w:r>
      <w:r w:rsidR="003D346F"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Nomear, a partir de 06 (seis) de março de 2026, para ocupar, em comissão, o cargo de assessor parlamentar, nível G-241, 250 pontos, em vaga existente no </w:t>
      </w:r>
      <w:r w:rsidRPr="00BE123D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Gabinete da Presidência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, o senhor </w:t>
      </w:r>
      <w:r w:rsidRPr="00BE123D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Lúcio Ferreira dos Santos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, residente e domiciliado neste município.</w:t>
      </w:r>
    </w:p>
    <w:p w14:paraId="60F961AD" w14:textId="77777777" w:rsidR="00BE123D" w:rsidRPr="00BE123D" w:rsidRDefault="00BE123D" w:rsidP="003D346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BE123D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Parágrafo único –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Por se tratar de cargo comissionado, cuja exoneração se dá </w:t>
      </w:r>
      <w:r w:rsidRPr="00BE123D">
        <w:rPr>
          <w:rFonts w:ascii="Arial" w:eastAsia="Times New Roman" w:hAnsi="Arial" w:cs="Arial"/>
          <w:i/>
          <w:iCs/>
          <w:color w:val="000000"/>
          <w:sz w:val="14"/>
          <w:szCs w:val="14"/>
          <w:lang w:eastAsia="pt-BR" w:bidi="ar-SA"/>
        </w:rPr>
        <w:t>ad nutum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, o servidor ora nomeado será exonerado tão logo expire o mandato do vereador que o indicou, previsto para 31/12/2028, ou a qualquer tempo, por ato da Presidência deste Legislativo. </w:t>
      </w:r>
    </w:p>
    <w:p w14:paraId="5A78582F" w14:textId="0F2C4087" w:rsidR="00BE123D" w:rsidRPr="00BE123D" w:rsidRDefault="00BE123D" w:rsidP="003D346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BE123D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Artigo 4º</w:t>
      </w:r>
      <w:r w:rsidR="003D346F"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BE123D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A presente portaria entra em vigor na data de sua publicação no lugar de costume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.</w:t>
      </w:r>
    </w:p>
    <w:p w14:paraId="55DBEA2D" w14:textId="77777777" w:rsidR="00BE123D" w:rsidRPr="00BE123D" w:rsidRDefault="00BE123D" w:rsidP="003D34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7184F981" w14:textId="77777777" w:rsidR="00BE123D" w:rsidRPr="003D346F" w:rsidRDefault="00BE123D" w:rsidP="00BE123D">
      <w:pPr>
        <w:spacing w:before="100" w:beforeAutospacing="1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D346F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64C7E5" w14:textId="77777777" w:rsidR="00BE123D" w:rsidRPr="003D346F" w:rsidRDefault="00BE123D" w:rsidP="00BE123D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06 de março de 2026.</w:t>
      </w:r>
    </w:p>
    <w:p w14:paraId="565563BF" w14:textId="77777777" w:rsidR="00BE123D" w:rsidRPr="003D346F" w:rsidRDefault="00BE123D" w:rsidP="00BE123D">
      <w:pPr>
        <w:spacing w:before="100" w:beforeAutospacing="1" w:line="240" w:lineRule="auto"/>
        <w:contextualSpacing/>
        <w:jc w:val="both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</w:p>
    <w:p w14:paraId="24E08223" w14:textId="77777777" w:rsidR="00BE123D" w:rsidRPr="003D346F" w:rsidRDefault="00BE123D" w:rsidP="00BE123D">
      <w:pPr>
        <w:spacing w:before="100" w:beforeAutospacing="1"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53ED33D5" w14:textId="77777777" w:rsidR="00BE123D" w:rsidRPr="003D346F" w:rsidRDefault="00BE123D" w:rsidP="00BE123D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4DEA5848" w14:textId="77777777" w:rsidR="00BE123D" w:rsidRPr="003D346F" w:rsidRDefault="00BE123D" w:rsidP="00BE123D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53AFAF4E" w14:textId="77777777" w:rsidR="003D346F" w:rsidRPr="003D346F" w:rsidRDefault="003D346F" w:rsidP="003D346F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3D346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5E53322" w14:textId="096CE02C" w:rsidR="003D346F" w:rsidRPr="003D346F" w:rsidRDefault="003D346F" w:rsidP="003D346F">
      <w:pPr>
        <w:spacing w:before="100" w:beforeAutospacing="1"/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3D346F">
        <w:rPr>
          <w:rFonts w:ascii="Arial" w:hAnsi="Arial" w:cs="Arial"/>
          <w:b/>
          <w:bCs/>
          <w:spacing w:val="20"/>
          <w:sz w:val="14"/>
          <w:szCs w:val="14"/>
        </w:rPr>
        <w:t>PORTARIA Nº5</w:t>
      </w:r>
      <w:r>
        <w:rPr>
          <w:rFonts w:ascii="Arial" w:hAnsi="Arial" w:cs="Arial"/>
          <w:b/>
          <w:bCs/>
          <w:spacing w:val="20"/>
          <w:sz w:val="14"/>
          <w:szCs w:val="14"/>
        </w:rPr>
        <w:t>9</w:t>
      </w:r>
      <w:r w:rsidRPr="003D346F">
        <w:rPr>
          <w:rFonts w:ascii="Arial" w:hAnsi="Arial" w:cs="Arial"/>
          <w:b/>
          <w:bCs/>
          <w:spacing w:val="20"/>
          <w:sz w:val="14"/>
          <w:szCs w:val="14"/>
        </w:rPr>
        <w:t>/2026</w:t>
      </w:r>
    </w:p>
    <w:p w14:paraId="37B33855" w14:textId="77777777" w:rsidR="00BE123D" w:rsidRPr="003D346F" w:rsidRDefault="00BE123D" w:rsidP="00BE123D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12993DC6" w14:textId="787BB694" w:rsidR="003D346F" w:rsidRPr="003D346F" w:rsidRDefault="003D346F" w:rsidP="003D346F">
      <w:pPr>
        <w:spacing w:before="23" w:after="23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O Presidente da Câmara Municipal de Montes Claros (MG), no uso de suas atribuições legais, tendo em vista a Lei Complementar nº89/2022, Lei Complementar nº103/2023, Lei Complementar nº130/2025 e demais normas 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vigentes,</w:t>
      </w:r>
      <w:r w:rsidRPr="003D346F">
        <w:rPr>
          <w:rFonts w:ascii="Arial" w:eastAsia="Times New Roman" w:hAnsi="Arial" w:cs="Arial"/>
          <w:b/>
          <w:bCs/>
          <w:color w:val="000000"/>
          <w:spacing w:val="20"/>
          <w:sz w:val="14"/>
          <w:szCs w:val="14"/>
          <w:lang w:eastAsia="pt-BR" w:bidi="ar-SA"/>
        </w:rPr>
        <w:t xml:space="preserve"> RESOLVE</w:t>
      </w: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:</w:t>
      </w:r>
    </w:p>
    <w:p w14:paraId="1BE388B5" w14:textId="20301470" w:rsidR="003D346F" w:rsidRPr="003D346F" w:rsidRDefault="003D346F" w:rsidP="003D346F">
      <w:pPr>
        <w:spacing w:before="23" w:after="23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Artigo 1º</w:t>
      </w: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Exonerar, por motivo de mudança de local de trabalho, o servidor </w:t>
      </w: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Lúcio Ferreira dos Santos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do cargo de </w:t>
      </w: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assessor da procuradoria da mulher e frentes parlamentares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, que exercia, em comissão, neste Legislativo.</w:t>
      </w:r>
    </w:p>
    <w:p w14:paraId="03004EF1" w14:textId="77777777" w:rsidR="003D346F" w:rsidRPr="003D346F" w:rsidRDefault="003D346F" w:rsidP="003D346F">
      <w:pPr>
        <w:spacing w:before="23" w:after="23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Parágrafo único – 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O último dia de efetivo exercício da servidora no cargo descrito no </w:t>
      </w:r>
      <w:r w:rsidRPr="003D346F">
        <w:rPr>
          <w:rFonts w:ascii="Arial" w:eastAsia="Times New Roman" w:hAnsi="Arial" w:cs="Arial"/>
          <w:i/>
          <w:iCs/>
          <w:color w:val="000000"/>
          <w:sz w:val="14"/>
          <w:szCs w:val="14"/>
          <w:lang w:eastAsia="pt-BR" w:bidi="ar-SA"/>
        </w:rPr>
        <w:t>caput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deste artigo foi 05 (cinco) de março de 2026.</w:t>
      </w:r>
    </w:p>
    <w:p w14:paraId="3DE11618" w14:textId="68032C91" w:rsidR="003D346F" w:rsidRPr="003D346F" w:rsidRDefault="003D346F" w:rsidP="003D346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Artigo 2º</w:t>
      </w: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Nomear, a partir do dia 06 (seis) de março de 2026, a servidora </w:t>
      </w: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Maria Eduarda Ataíde Alves,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para ocupar, em comissão, o cargo de </w:t>
      </w: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assessora da procuradoria da mulher e frentes parlamentares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.</w:t>
      </w:r>
    </w:p>
    <w:p w14:paraId="7F196671" w14:textId="0D1BF1EE" w:rsidR="003D346F" w:rsidRPr="003D346F" w:rsidRDefault="003D346F" w:rsidP="003D346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Parágrafo único</w:t>
      </w: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Por se tratar de cargo comissionado, cuja exoneração se dá </w:t>
      </w:r>
      <w:r w:rsidRPr="003D346F">
        <w:rPr>
          <w:rFonts w:ascii="Arial" w:eastAsia="Times New Roman" w:hAnsi="Arial" w:cs="Arial"/>
          <w:i/>
          <w:iCs/>
          <w:color w:val="000000"/>
          <w:sz w:val="14"/>
          <w:szCs w:val="14"/>
          <w:lang w:eastAsia="pt-BR" w:bidi="ar-SA"/>
        </w:rPr>
        <w:t>ad nutum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, a servidora ora nomeada será exonerada tão logo expire o mandato do vereador Presidente, previsto para 31/12/2026, ou a qualquer tempo, por ato da Presidência deste Legislativo.</w:t>
      </w:r>
    </w:p>
    <w:p w14:paraId="0C7BF816" w14:textId="1C5FADDF" w:rsidR="003D346F" w:rsidRPr="003D346F" w:rsidRDefault="003D346F" w:rsidP="003D346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Artigo 3º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- </w:t>
      </w:r>
      <w:r w:rsidRPr="003D346F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1757579" w14:textId="02286EB7" w:rsidR="003E161D" w:rsidRPr="003D346F" w:rsidRDefault="003E161D" w:rsidP="003D346F">
      <w:pPr>
        <w:spacing w:before="100" w:beforeAutospacing="1"/>
        <w:contextualSpacing/>
        <w:jc w:val="both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7DB82F7D" w14:textId="77777777" w:rsidR="003D346F" w:rsidRPr="003D346F" w:rsidRDefault="003D346F" w:rsidP="003D346F">
      <w:pPr>
        <w:spacing w:before="100" w:beforeAutospacing="1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D346F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02CB3E" w14:textId="77777777" w:rsidR="003D346F" w:rsidRPr="003D346F" w:rsidRDefault="003D346F" w:rsidP="003D346F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06 de março de 2026.</w:t>
      </w:r>
    </w:p>
    <w:p w14:paraId="6C3BD4AD" w14:textId="77777777" w:rsidR="003D346F" w:rsidRPr="003D346F" w:rsidRDefault="003D346F" w:rsidP="003D346F">
      <w:pPr>
        <w:spacing w:before="100" w:beforeAutospacing="1" w:line="240" w:lineRule="auto"/>
        <w:contextualSpacing/>
        <w:jc w:val="both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</w:p>
    <w:p w14:paraId="4E5AD1CE" w14:textId="77777777" w:rsidR="003D346F" w:rsidRPr="003D346F" w:rsidRDefault="003D346F" w:rsidP="003D346F">
      <w:pPr>
        <w:spacing w:before="100" w:beforeAutospacing="1"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0D2FA77A" w14:textId="77777777" w:rsidR="003D346F" w:rsidRPr="003D346F" w:rsidRDefault="003D346F" w:rsidP="003D346F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3D346F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0335690F" w14:textId="330C14DB" w:rsidR="00F72758" w:rsidRDefault="00F72758" w:rsidP="003D346F">
      <w:pPr>
        <w:spacing w:before="100" w:beforeAutospacing="1"/>
        <w:contextualSpacing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7188D612" w14:textId="77777777" w:rsidR="00F72758" w:rsidRPr="002F7544" w:rsidRDefault="00F72758" w:rsidP="002F7544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7035E97A" w14:textId="77777777" w:rsidR="007315AA" w:rsidRPr="007315AA" w:rsidRDefault="007315AA" w:rsidP="007315AA">
      <w:pPr>
        <w:spacing w:before="100" w:beforeAutospacing="1"/>
        <w:contextualSpacing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7315AA">
        <w:rPr>
          <w:rFonts w:ascii="Arial" w:eastAsia="Times New Roman" w:hAnsi="Arial" w:cs="Arial"/>
          <w:b/>
          <w:bCs/>
          <w:spacing w:val="12"/>
          <w:sz w:val="14"/>
          <w:szCs w:val="14"/>
          <w:lang w:eastAsia="pt-BR" w:bidi="ar-SA"/>
        </w:rPr>
        <w:t>CÂMARA MUNICIPAL DE MONTES CLAROS</w:t>
      </w:r>
    </w:p>
    <w:p w14:paraId="5F4AE188" w14:textId="77777777" w:rsidR="007315AA" w:rsidRPr="007315AA" w:rsidRDefault="007315AA" w:rsidP="007315AA">
      <w:pPr>
        <w:spacing w:before="100" w:beforeAutospacing="1"/>
        <w:contextualSpacing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</w:p>
    <w:p w14:paraId="156B4038" w14:textId="00190281" w:rsidR="002F75C8" w:rsidRPr="00AC6D6D" w:rsidRDefault="002F75C8" w:rsidP="002F75C8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2F75C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EXTRATO DE RATIFICAÇÃO E HOMOLOGAÇÃO</w:t>
      </w:r>
    </w:p>
    <w:p w14:paraId="5A81AF3B" w14:textId="77777777" w:rsidR="002F75C8" w:rsidRPr="002F75C8" w:rsidRDefault="002F75C8" w:rsidP="002F75C8">
      <w:pPr>
        <w:spacing w:before="100" w:beforeAutospacing="1"/>
        <w:contextualSpacing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</w:p>
    <w:p w14:paraId="4E8B7484" w14:textId="3C2C5642" w:rsidR="002F75C8" w:rsidRPr="00AC6D6D" w:rsidRDefault="002F75C8" w:rsidP="002F75C8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2F75C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PRC Nº021/2026 – INEXIGIBILIDADE Nº03/2026</w:t>
      </w:r>
    </w:p>
    <w:p w14:paraId="0BF5F1B4" w14:textId="77777777" w:rsidR="002F75C8" w:rsidRPr="002F75C8" w:rsidRDefault="002F75C8" w:rsidP="002F75C8">
      <w:pPr>
        <w:spacing w:before="100" w:beforeAutospacing="1"/>
        <w:contextualSpacing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</w:p>
    <w:p w14:paraId="7C18F6E1" w14:textId="01139D22" w:rsidR="002F75C8" w:rsidRPr="002F75C8" w:rsidRDefault="002F75C8" w:rsidP="002F75C8">
      <w:pPr>
        <w:spacing w:before="100" w:beforeAutospacing="1"/>
        <w:contextualSpacing/>
        <w:jc w:val="both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2F75C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MARTINS LIMA FILHO, </w:t>
      </w:r>
      <w:r w:rsidRPr="002F75C8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Presidente da Câmara Municipal de Montes Claros, no uso das atribuições de seu cargo e com fundamento na alínea “f”, do inciso III, do artigo 74, da Lei federal nº14.133/2021, </w:t>
      </w:r>
      <w:r w:rsidRPr="002F75C8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RATIFICA E HOMOLOGA </w:t>
      </w:r>
      <w:r w:rsidRPr="002F75C8">
        <w:rPr>
          <w:rFonts w:ascii="Arial" w:eastAsia="Times New Roman" w:hAnsi="Arial" w:cs="Arial"/>
          <w:sz w:val="14"/>
          <w:szCs w:val="14"/>
          <w:lang w:eastAsia="pt-BR" w:bidi="ar-SA"/>
        </w:rPr>
        <w:t>a dispensa por Inexigibilidade de Licitação nº03/2026, PRC nº021/2026 para o Curso “</w:t>
      </w:r>
      <w:r w:rsidRPr="002F75C8">
        <w:rPr>
          <w:rFonts w:ascii="Arial" w:eastAsia="Times New Roman" w:hAnsi="Arial" w:cs="Arial"/>
          <w:i/>
          <w:iCs/>
          <w:sz w:val="14"/>
          <w:szCs w:val="14"/>
          <w:lang w:eastAsia="pt-BR" w:bidi="ar-SA"/>
        </w:rPr>
        <w:t>A Inteligência Artificial Aplicada à Administração Pública</w:t>
      </w:r>
      <w:r w:rsidRPr="002F75C8">
        <w:rPr>
          <w:rFonts w:ascii="Arial" w:eastAsia="Times New Roman" w:hAnsi="Arial" w:cs="Arial"/>
          <w:sz w:val="14"/>
          <w:szCs w:val="14"/>
          <w:lang w:eastAsia="pt-BR" w:bidi="ar-SA"/>
        </w:rPr>
        <w:t>”, a ser realizado na modalidade presencial para vereadores da Câmara Municipal de Montes Claros/MG. Montes Claros, 06/03/2026. Martins Lima Filho.</w:t>
      </w:r>
    </w:p>
    <w:p w14:paraId="063EA4FE" w14:textId="2C4C5C2C" w:rsidR="00275882" w:rsidRPr="00AC6D6D" w:rsidRDefault="00275882" w:rsidP="002F75C8">
      <w:pPr>
        <w:spacing w:before="100" w:beforeAutospacing="1"/>
        <w:contextualSpacing/>
        <w:jc w:val="both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0878CACC" w14:textId="1D089A2D" w:rsidR="00275882" w:rsidRPr="00AC6D6D" w:rsidRDefault="00275882" w:rsidP="002F75C8">
      <w:pPr>
        <w:spacing w:before="100" w:beforeAutospacing="1"/>
        <w:contextualSpacing/>
        <w:jc w:val="both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2983D429" w14:textId="416EE523" w:rsidR="00275882" w:rsidRPr="00AC6D6D" w:rsidRDefault="00275882" w:rsidP="007315AA">
      <w:pPr>
        <w:spacing w:before="100" w:beforeAutospacing="1"/>
        <w:contextualSpacing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sectPr w:rsidR="00275882" w:rsidRPr="00AC6D6D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A1D88" w14:textId="77777777" w:rsidR="00C15AFB" w:rsidRDefault="00C15AFB">
      <w:r>
        <w:separator/>
      </w:r>
    </w:p>
  </w:endnote>
  <w:endnote w:type="continuationSeparator" w:id="0">
    <w:p w14:paraId="6B58DC1E" w14:textId="77777777" w:rsidR="00C15AFB" w:rsidRDefault="00C1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4E74A" w14:textId="77777777" w:rsidR="00C15AFB" w:rsidRDefault="00C15AFB">
      <w:r>
        <w:separator/>
      </w:r>
    </w:p>
  </w:footnote>
  <w:footnote w:type="continuationSeparator" w:id="0">
    <w:p w14:paraId="18DA2323" w14:textId="77777777" w:rsidR="00C15AFB" w:rsidRDefault="00C15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535588" w:rsidRDefault="005355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143FE"/>
    <w:rsid w:val="000308EA"/>
    <w:rsid w:val="0004058B"/>
    <w:rsid w:val="0005030B"/>
    <w:rsid w:val="00060DEC"/>
    <w:rsid w:val="0007656C"/>
    <w:rsid w:val="00082A46"/>
    <w:rsid w:val="0008651C"/>
    <w:rsid w:val="00090AC0"/>
    <w:rsid w:val="000B51A5"/>
    <w:rsid w:val="000B5611"/>
    <w:rsid w:val="000C3073"/>
    <w:rsid w:val="000C3F25"/>
    <w:rsid w:val="000F1C5B"/>
    <w:rsid w:val="000F1FD7"/>
    <w:rsid w:val="001120BC"/>
    <w:rsid w:val="0012785D"/>
    <w:rsid w:val="00130287"/>
    <w:rsid w:val="00154390"/>
    <w:rsid w:val="001619A0"/>
    <w:rsid w:val="001763B4"/>
    <w:rsid w:val="0017647D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11EFB"/>
    <w:rsid w:val="0022454B"/>
    <w:rsid w:val="00232922"/>
    <w:rsid w:val="00236F43"/>
    <w:rsid w:val="0024215F"/>
    <w:rsid w:val="00243527"/>
    <w:rsid w:val="00264D22"/>
    <w:rsid w:val="00275882"/>
    <w:rsid w:val="00282E38"/>
    <w:rsid w:val="0029031D"/>
    <w:rsid w:val="00293BFA"/>
    <w:rsid w:val="002947B2"/>
    <w:rsid w:val="00294DC4"/>
    <w:rsid w:val="002A57C1"/>
    <w:rsid w:val="002B0DBA"/>
    <w:rsid w:val="002B241E"/>
    <w:rsid w:val="002F300E"/>
    <w:rsid w:val="002F7544"/>
    <w:rsid w:val="002F75C8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45206"/>
    <w:rsid w:val="00350423"/>
    <w:rsid w:val="00351552"/>
    <w:rsid w:val="003515C4"/>
    <w:rsid w:val="003620C4"/>
    <w:rsid w:val="00381565"/>
    <w:rsid w:val="00382957"/>
    <w:rsid w:val="00383F7A"/>
    <w:rsid w:val="003843A4"/>
    <w:rsid w:val="00391603"/>
    <w:rsid w:val="003A11D6"/>
    <w:rsid w:val="003B2BAE"/>
    <w:rsid w:val="003C0B28"/>
    <w:rsid w:val="003C1C85"/>
    <w:rsid w:val="003D346F"/>
    <w:rsid w:val="003E161D"/>
    <w:rsid w:val="003E1749"/>
    <w:rsid w:val="003F5CF6"/>
    <w:rsid w:val="0043048E"/>
    <w:rsid w:val="00432521"/>
    <w:rsid w:val="00453BD2"/>
    <w:rsid w:val="00453E6B"/>
    <w:rsid w:val="00455E80"/>
    <w:rsid w:val="00470995"/>
    <w:rsid w:val="00482FF9"/>
    <w:rsid w:val="00494887"/>
    <w:rsid w:val="004952C2"/>
    <w:rsid w:val="004A3520"/>
    <w:rsid w:val="004B4058"/>
    <w:rsid w:val="004B5882"/>
    <w:rsid w:val="004C5A17"/>
    <w:rsid w:val="004C7270"/>
    <w:rsid w:val="004D73B7"/>
    <w:rsid w:val="004D77EA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35588"/>
    <w:rsid w:val="00536B32"/>
    <w:rsid w:val="005455C2"/>
    <w:rsid w:val="005517B0"/>
    <w:rsid w:val="00581753"/>
    <w:rsid w:val="00592680"/>
    <w:rsid w:val="005A3A9E"/>
    <w:rsid w:val="005B5F90"/>
    <w:rsid w:val="005B72E9"/>
    <w:rsid w:val="005D591F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723AD"/>
    <w:rsid w:val="00692DDC"/>
    <w:rsid w:val="00694210"/>
    <w:rsid w:val="006A7A51"/>
    <w:rsid w:val="006C5B50"/>
    <w:rsid w:val="006D45F1"/>
    <w:rsid w:val="006D4C5D"/>
    <w:rsid w:val="00703FF8"/>
    <w:rsid w:val="00706EB0"/>
    <w:rsid w:val="00717CCE"/>
    <w:rsid w:val="00725559"/>
    <w:rsid w:val="007315AA"/>
    <w:rsid w:val="00744E67"/>
    <w:rsid w:val="00763A25"/>
    <w:rsid w:val="0076615E"/>
    <w:rsid w:val="00766DBB"/>
    <w:rsid w:val="007968B1"/>
    <w:rsid w:val="00797176"/>
    <w:rsid w:val="007A14D0"/>
    <w:rsid w:val="007B186D"/>
    <w:rsid w:val="007B7D24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706DB"/>
    <w:rsid w:val="00886464"/>
    <w:rsid w:val="00886F3F"/>
    <w:rsid w:val="00893AA9"/>
    <w:rsid w:val="008A526C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815AB"/>
    <w:rsid w:val="00987D56"/>
    <w:rsid w:val="009B283C"/>
    <w:rsid w:val="009B663E"/>
    <w:rsid w:val="009B7A12"/>
    <w:rsid w:val="009C045D"/>
    <w:rsid w:val="009D17D1"/>
    <w:rsid w:val="009D4501"/>
    <w:rsid w:val="009E50C2"/>
    <w:rsid w:val="009E7BCF"/>
    <w:rsid w:val="009F494F"/>
    <w:rsid w:val="009F49C0"/>
    <w:rsid w:val="009F7C42"/>
    <w:rsid w:val="00A00E22"/>
    <w:rsid w:val="00A13AFA"/>
    <w:rsid w:val="00A23BDB"/>
    <w:rsid w:val="00A36E30"/>
    <w:rsid w:val="00A44179"/>
    <w:rsid w:val="00A52BB8"/>
    <w:rsid w:val="00A55707"/>
    <w:rsid w:val="00A57600"/>
    <w:rsid w:val="00A82D9D"/>
    <w:rsid w:val="00A854A4"/>
    <w:rsid w:val="00A93817"/>
    <w:rsid w:val="00A93B99"/>
    <w:rsid w:val="00AA666C"/>
    <w:rsid w:val="00AA6B00"/>
    <w:rsid w:val="00AB19C6"/>
    <w:rsid w:val="00AB503F"/>
    <w:rsid w:val="00AC6D6D"/>
    <w:rsid w:val="00AD309A"/>
    <w:rsid w:val="00AE2C7C"/>
    <w:rsid w:val="00B33772"/>
    <w:rsid w:val="00B35CBA"/>
    <w:rsid w:val="00B4129C"/>
    <w:rsid w:val="00B42577"/>
    <w:rsid w:val="00B5319E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16CE"/>
    <w:rsid w:val="00BD3CBD"/>
    <w:rsid w:val="00BE123D"/>
    <w:rsid w:val="00BE1863"/>
    <w:rsid w:val="00BF1AAC"/>
    <w:rsid w:val="00BF7624"/>
    <w:rsid w:val="00C15AFB"/>
    <w:rsid w:val="00C17D41"/>
    <w:rsid w:val="00C23A66"/>
    <w:rsid w:val="00C3248E"/>
    <w:rsid w:val="00C619F4"/>
    <w:rsid w:val="00C818E5"/>
    <w:rsid w:val="00CA7F75"/>
    <w:rsid w:val="00CB3D9F"/>
    <w:rsid w:val="00CB6FB8"/>
    <w:rsid w:val="00CC7C18"/>
    <w:rsid w:val="00CD2F54"/>
    <w:rsid w:val="00CE41B7"/>
    <w:rsid w:val="00CF5FF0"/>
    <w:rsid w:val="00D01CF4"/>
    <w:rsid w:val="00D02572"/>
    <w:rsid w:val="00D1614A"/>
    <w:rsid w:val="00D1645F"/>
    <w:rsid w:val="00D22F76"/>
    <w:rsid w:val="00D27485"/>
    <w:rsid w:val="00D335E5"/>
    <w:rsid w:val="00D372BD"/>
    <w:rsid w:val="00D407B7"/>
    <w:rsid w:val="00D41AC4"/>
    <w:rsid w:val="00D519C4"/>
    <w:rsid w:val="00D54990"/>
    <w:rsid w:val="00D56C5A"/>
    <w:rsid w:val="00D571F8"/>
    <w:rsid w:val="00D73B45"/>
    <w:rsid w:val="00D742B1"/>
    <w:rsid w:val="00D836FD"/>
    <w:rsid w:val="00D8660F"/>
    <w:rsid w:val="00D87CA9"/>
    <w:rsid w:val="00D90B1C"/>
    <w:rsid w:val="00D974BC"/>
    <w:rsid w:val="00DA2544"/>
    <w:rsid w:val="00DA77B5"/>
    <w:rsid w:val="00DB5819"/>
    <w:rsid w:val="00DB5F78"/>
    <w:rsid w:val="00DC43F6"/>
    <w:rsid w:val="00DD7DC9"/>
    <w:rsid w:val="00DE1500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3B65"/>
    <w:rsid w:val="00E5615D"/>
    <w:rsid w:val="00E62F0A"/>
    <w:rsid w:val="00E654EC"/>
    <w:rsid w:val="00E65D0E"/>
    <w:rsid w:val="00E742D8"/>
    <w:rsid w:val="00E81269"/>
    <w:rsid w:val="00E90F12"/>
    <w:rsid w:val="00E95991"/>
    <w:rsid w:val="00E974C8"/>
    <w:rsid w:val="00EB050D"/>
    <w:rsid w:val="00EB3A05"/>
    <w:rsid w:val="00EB73FA"/>
    <w:rsid w:val="00EB77DC"/>
    <w:rsid w:val="00EB7F20"/>
    <w:rsid w:val="00EE038A"/>
    <w:rsid w:val="00EF0C3B"/>
    <w:rsid w:val="00F06568"/>
    <w:rsid w:val="00F273AF"/>
    <w:rsid w:val="00F34EEB"/>
    <w:rsid w:val="00F5008D"/>
    <w:rsid w:val="00F56673"/>
    <w:rsid w:val="00F670CF"/>
    <w:rsid w:val="00F67AEC"/>
    <w:rsid w:val="00F72758"/>
    <w:rsid w:val="00F772C2"/>
    <w:rsid w:val="00F84F21"/>
    <w:rsid w:val="00F95A5A"/>
    <w:rsid w:val="00F95C66"/>
    <w:rsid w:val="00FA1F1D"/>
    <w:rsid w:val="00FA23D1"/>
    <w:rsid w:val="00FA50AF"/>
    <w:rsid w:val="00FB3A97"/>
    <w:rsid w:val="00FC0FE0"/>
    <w:rsid w:val="00FD6050"/>
    <w:rsid w:val="00FE42CD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61D"/>
  </w:style>
  <w:style w:type="paragraph" w:styleId="Ttulo1">
    <w:name w:val="heading 1"/>
    <w:basedOn w:val="Normal"/>
    <w:next w:val="Normal"/>
    <w:link w:val="Ttulo1Char"/>
    <w:uiPriority w:val="9"/>
    <w:qFormat/>
    <w:rsid w:val="003E161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161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E161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16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16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16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3E16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16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16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rPr>
      <w:lang w:val="pt-BR" w:bidi="ar-SA"/>
    </w:rPr>
  </w:style>
  <w:style w:type="character" w:styleId="Hyperlink">
    <w:name w:val="Hyperlink"/>
    <w:basedOn w:val="Fontepargpadro"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rPr>
      <w:rFonts w:cs="Mangal"/>
      <w:szCs w:val="21"/>
    </w:rPr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3E161D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WW-Absatz-Standardschriftart1111">
    <w:name w:val="WW-Absatz-Standardschriftart1111"/>
    <w:rsid w:val="005673B6"/>
  </w:style>
  <w:style w:type="paragraph" w:styleId="Ttulo">
    <w:name w:val="Title"/>
    <w:basedOn w:val="Normal"/>
    <w:next w:val="Normal"/>
    <w:link w:val="TtuloChar"/>
    <w:uiPriority w:val="10"/>
    <w:qFormat/>
    <w:rsid w:val="003E161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next w:val="Normal"/>
    <w:uiPriority w:val="35"/>
    <w:unhideWhenUsed/>
    <w:qFormat/>
    <w:rsid w:val="003E161D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pPr>
      <w:suppressLineNumbers/>
    </w:pPr>
    <w:rPr>
      <w:rFonts w:cs="Arial"/>
    </w:rPr>
  </w:style>
  <w:style w:type="paragraph" w:customStyle="1" w:styleId="LO-Normal3">
    <w:name w:val="LO-Normal3"/>
    <w:pPr>
      <w:widowControl w:val="0"/>
      <w:textAlignment w:val="baseline"/>
    </w:pPr>
  </w:style>
  <w:style w:type="paragraph" w:customStyle="1" w:styleId="Standard">
    <w:name w:val="Standard"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pPr>
      <w:textAlignment w:val="baseline"/>
    </w:pPr>
    <w:rPr>
      <w:rFonts w:ascii="Liberation Serif" w:eastAsia="0" w:hAnsi="Liberation Serif" w:cs="0"/>
    </w:rPr>
  </w:style>
  <w:style w:type="paragraph" w:customStyle="1" w:styleId="Ttulo10">
    <w:name w:val="Título1"/>
    <w:basedOn w:val="LO-Normal3"/>
    <w:next w:val="Corpodetexto"/>
    <w:pPr>
      <w:widowControl/>
      <w:jc w:val="center"/>
      <w:textAlignment w:val="auto"/>
    </w:pPr>
    <w:rPr>
      <w:rFonts w:ascii="Courier New" w:eastAsia="Times New Roman" w:hAnsi="Courier New" w:cs="Courier New"/>
      <w:b/>
      <w:sz w:val="28"/>
      <w:szCs w:val="20"/>
      <w:lang w:bidi="ar-SA"/>
    </w:rPr>
  </w:style>
  <w:style w:type="paragraph" w:customStyle="1" w:styleId="LO-Normal">
    <w:name w:val="LO-Normal"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paragraph" w:customStyle="1" w:styleId="LO-Normal7">
    <w:name w:val="LO-Normal7"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</w:style>
  <w:style w:type="paragraph" w:customStyle="1" w:styleId="LO-Normal11">
    <w:name w:val="LO-Normal11"/>
  </w:style>
  <w:style w:type="paragraph" w:customStyle="1" w:styleId="LO-Normal13">
    <w:name w:val="LO-Normal13"/>
  </w:style>
  <w:style w:type="paragraph" w:customStyle="1" w:styleId="LO-Normal15">
    <w:name w:val="LO-Normal15"/>
  </w:style>
  <w:style w:type="paragraph" w:customStyle="1" w:styleId="LO-Normal17">
    <w:name w:val="LO-Normal17"/>
  </w:style>
  <w:style w:type="paragraph" w:customStyle="1" w:styleId="LO-Normal19">
    <w:name w:val="LO-Normal19"/>
  </w:style>
  <w:style w:type="paragraph" w:customStyle="1" w:styleId="LO-Normal21">
    <w:name w:val="LO-Normal21"/>
  </w:style>
  <w:style w:type="paragraph" w:customStyle="1" w:styleId="LO-Normal23">
    <w:name w:val="LO-Normal23"/>
  </w:style>
  <w:style w:type="paragraph" w:customStyle="1" w:styleId="Textbody">
    <w:name w:val="Text body"/>
    <w:basedOn w:val="Standard"/>
    <w:rsid w:val="00235069"/>
    <w:pPr>
      <w:spacing w:after="140" w:line="288" w:lineRule="auto"/>
      <w:textAlignment w:val="auto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0"/>
    </w:rPr>
  </w:style>
  <w:style w:type="paragraph" w:customStyle="1" w:styleId="yiv1521342196gmail-western">
    <w:name w:val="yiv1521342196gmail-western"/>
    <w:basedOn w:val="Normal"/>
    <w:rsid w:val="00B400A7"/>
    <w:pPr>
      <w:spacing w:beforeAutospacing="1" w:afterAutospacing="1"/>
    </w:pPr>
    <w:rPr>
      <w:rFonts w:ascii="Times New Roman" w:eastAsia="Times New Roman" w:hAnsi="Times New Roman" w:cs="Times New Roman"/>
      <w:lang w:eastAsia="pt-BR" w:bidi="ar-SA"/>
    </w:rPr>
  </w:style>
  <w:style w:type="paragraph" w:customStyle="1" w:styleId="ge">
    <w:name w:val="g_e"/>
    <w:basedOn w:val="Normal"/>
    <w:rsid w:val="00B400A7"/>
    <w:pPr>
      <w:spacing w:beforeAutospacing="1" w:afterAutospacing="1"/>
    </w:pPr>
    <w:rPr>
      <w:rFonts w:ascii="Times New Roman" w:eastAsia="Times New Roman" w:hAnsi="Times New Roman" w:cs="Times New Roman"/>
      <w:lang w:eastAsia="pt-BR" w:bidi="ar-SA"/>
    </w:rPr>
  </w:style>
  <w:style w:type="paragraph" w:customStyle="1" w:styleId="Normal2">
    <w:name w:val="Normal2"/>
  </w:style>
  <w:style w:type="paragraph" w:styleId="NormalWeb">
    <w:name w:val="Normal (Web)"/>
    <w:basedOn w:val="Normal"/>
    <w:uiPriority w:val="99"/>
    <w:unhideWhenUsed/>
    <w:rsid w:val="001A319A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pt-BR" w:bidi="ar-SA"/>
    </w:rPr>
  </w:style>
  <w:style w:type="paragraph" w:customStyle="1" w:styleId="western">
    <w:name w:val="western"/>
    <w:basedOn w:val="Normal"/>
    <w:rsid w:val="001A319A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3E161D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3E161D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161D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161D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161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161D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rsid w:val="003E161D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161D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161D"/>
    <w:rPr>
      <w:rFonts w:asciiTheme="majorHAnsi" w:eastAsiaTheme="majorEastAsia" w:hAnsiTheme="majorHAnsi" w:cstheme="majorBidi"/>
      <w:color w:val="385623" w:themeColor="accent6" w:themeShade="80"/>
    </w:rPr>
  </w:style>
  <w:style w:type="character" w:customStyle="1" w:styleId="TtuloChar">
    <w:name w:val="Título Char"/>
    <w:basedOn w:val="Fontepargpadro"/>
    <w:link w:val="Ttulo"/>
    <w:uiPriority w:val="10"/>
    <w:rsid w:val="003E161D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161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3E161D"/>
    <w:rPr>
      <w:rFonts w:asciiTheme="majorHAnsi" w:eastAsiaTheme="majorEastAsia" w:hAnsiTheme="majorHAnsi" w:cstheme="majorBidi"/>
    </w:rPr>
  </w:style>
  <w:style w:type="character" w:styleId="nfase">
    <w:name w:val="Emphasis"/>
    <w:basedOn w:val="Fontepargpadro"/>
    <w:uiPriority w:val="20"/>
    <w:qFormat/>
    <w:rsid w:val="003E161D"/>
    <w:rPr>
      <w:i/>
      <w:iCs/>
    </w:rPr>
  </w:style>
  <w:style w:type="paragraph" w:styleId="SemEspaamento">
    <w:name w:val="No Spacing"/>
    <w:uiPriority w:val="1"/>
    <w:qFormat/>
    <w:rsid w:val="003E161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3E161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3E161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161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161D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E161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3E161D"/>
    <w:rPr>
      <w:b w:val="0"/>
      <w:bCs w:val="0"/>
      <w:i/>
      <w:iCs/>
      <w:color w:val="4472C4" w:themeColor="accent1"/>
    </w:rPr>
  </w:style>
  <w:style w:type="character" w:styleId="RefernciaSutil">
    <w:name w:val="Subtle Reference"/>
    <w:basedOn w:val="Fontepargpadro"/>
    <w:uiPriority w:val="31"/>
    <w:qFormat/>
    <w:rsid w:val="003E161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E161D"/>
    <w:rPr>
      <w:b/>
      <w:bCs/>
      <w:smallCaps/>
      <w:color w:val="4472C4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3E161D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E161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9247</Words>
  <Characters>49940</Characters>
  <Application>Microsoft Office Word</Application>
  <DocSecurity>0</DocSecurity>
  <Lines>416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16</cp:revision>
  <dcterms:created xsi:type="dcterms:W3CDTF">2026-03-06T16:54:00Z</dcterms:created>
  <dcterms:modified xsi:type="dcterms:W3CDTF">2026-03-06T18:24:00Z</dcterms:modified>
  <dc:language>pt-BR</dc:language>
</cp:coreProperties>
</file>