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65BD77" w14:textId="79AF4A90" w:rsidR="00A93B99" w:rsidRPr="00CB6FB8" w:rsidRDefault="00A93B99" w:rsidP="00660124">
      <w:pPr>
        <w:pStyle w:val="PargrafodaLista"/>
        <w:ind w:left="0"/>
        <w:jc w:val="center"/>
        <w:rPr>
          <w:rFonts w:ascii="Arial" w:hAnsi="Arial" w:cs="Arial"/>
          <w:sz w:val="14"/>
          <w:szCs w:val="14"/>
        </w:rPr>
      </w:pP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CÂMARA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MUNICIPAL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DE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MONTES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CLAROS</w:t>
      </w:r>
    </w:p>
    <w:p w14:paraId="4F261612" w14:textId="198FE325" w:rsidR="00623CDD" w:rsidRPr="00623CDD" w:rsidRDefault="00623CDD" w:rsidP="00382957">
      <w:pPr>
        <w:pStyle w:val="Ttulo3"/>
        <w:spacing w:before="0" w:after="0"/>
        <w:ind w:firstLine="0"/>
        <w:contextualSpacing/>
        <w:rPr>
          <w:rFonts w:ascii="Arial" w:hAnsi="Arial" w:cs="Arial"/>
          <w:sz w:val="14"/>
          <w:szCs w:val="14"/>
        </w:rPr>
      </w:pPr>
      <w:r w:rsidRPr="00623CDD">
        <w:rPr>
          <w:rFonts w:ascii="Arial" w:hAnsi="Arial" w:cs="Arial"/>
          <w:spacing w:val="20"/>
          <w:sz w:val="14"/>
          <w:szCs w:val="14"/>
        </w:rPr>
        <w:t>PORTARIA Nº</w:t>
      </w:r>
      <w:r w:rsidR="00247911">
        <w:rPr>
          <w:rFonts w:ascii="Arial" w:hAnsi="Arial" w:cs="Arial"/>
          <w:spacing w:val="20"/>
          <w:sz w:val="14"/>
          <w:szCs w:val="14"/>
        </w:rPr>
        <w:t>1</w:t>
      </w:r>
      <w:r w:rsidR="00B653A2">
        <w:rPr>
          <w:rFonts w:ascii="Arial" w:hAnsi="Arial" w:cs="Arial"/>
          <w:spacing w:val="20"/>
          <w:sz w:val="14"/>
          <w:szCs w:val="14"/>
        </w:rPr>
        <w:t>10</w:t>
      </w:r>
      <w:r w:rsidRPr="00623CDD">
        <w:rPr>
          <w:rFonts w:ascii="Arial" w:hAnsi="Arial" w:cs="Arial"/>
          <w:spacing w:val="20"/>
          <w:sz w:val="14"/>
          <w:szCs w:val="14"/>
        </w:rPr>
        <w:t>/2025</w:t>
      </w:r>
    </w:p>
    <w:p w14:paraId="43D7064F" w14:textId="1DF1377A" w:rsidR="00B653A2" w:rsidRPr="00B653A2" w:rsidRDefault="00B653A2" w:rsidP="00B653A2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B653A2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nº15/1999, nº24/2002, nº125/2006, nas Leis Municipais nº3.002/2002, nº3.074/2002, nº3.906/2008, nº5.656/2024, nº5.786/2025 e demais legislações em </w:t>
      </w:r>
      <w:r w:rsidR="002301A7" w:rsidRPr="00B653A2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Vigor,</w:t>
      </w:r>
      <w:r w:rsidR="002301A7" w:rsidRPr="00B653A2">
        <w:rPr>
          <w:rFonts w:ascii="Arial" w:eastAsia="Times New Roman" w:hAnsi="Arial" w:cs="Arial"/>
          <w:b/>
          <w:bCs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B653A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:</w:t>
      </w:r>
    </w:p>
    <w:p w14:paraId="2B19CC68" w14:textId="35FDAFD5" w:rsidR="00B653A2" w:rsidRPr="00B653A2" w:rsidRDefault="00B653A2" w:rsidP="00B653A2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B653A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1º</w:t>
      </w:r>
      <w:r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B653A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Definir</w:t>
      </w:r>
      <w:r w:rsidRPr="00B653A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a estrutura do gabinete do </w:t>
      </w:r>
      <w:r w:rsidRPr="00B653A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</w:t>
      </w:r>
      <w:r w:rsidRPr="00B653A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B653A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Renaldo Antônio Dias</w:t>
      </w:r>
      <w:r w:rsidRPr="00B653A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conforme descrito a seguir: 01 cargo de assessor parlamentar G-261, 270 pontos; 01 cargo de assessor parlamentar G-196, 205 pontos; 01 cargo de assessor parlamentar G-161, 170 pontos; 01 cargo de assessor parlamentar G-146, 155 pontos; 02 cargos de assessor parlamentar G-96, 105 pontos; 01 cargo de assessor parlamentar G-81, 90 pontos; 04 cargos de assessor parlamentar G-67, 76 pontos. </w:t>
      </w:r>
      <w:r w:rsidRPr="00B653A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Total de pontos: 1.404.</w:t>
      </w:r>
    </w:p>
    <w:p w14:paraId="17C3851B" w14:textId="3F0284CB" w:rsidR="00B653A2" w:rsidRPr="00B653A2" w:rsidRDefault="00B653A2" w:rsidP="00B653A2">
      <w:pPr>
        <w:widowControl/>
        <w:suppressAutoHyphens w:val="0"/>
        <w:spacing w:before="100" w:beforeAutospacing="1" w:line="276" w:lineRule="auto"/>
        <w:ind w:right="57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B653A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B653A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Definir, a partir de 02 (dois) de abril de 2025, a pontuação do cargo de assessor parlamentar do servidor a seguir, lotado no gabinete do </w:t>
      </w:r>
      <w:r w:rsidRPr="00B653A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Renaldo Antônio Dias</w:t>
      </w:r>
      <w:r w:rsidRPr="00B653A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: </w:t>
      </w:r>
      <w:r w:rsidRPr="00B653A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Gildásio Aparecido Ruas</w:t>
      </w:r>
      <w:r w:rsidRPr="00B653A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nível G-146, 155 pontos.</w:t>
      </w:r>
    </w:p>
    <w:p w14:paraId="42D60FAF" w14:textId="7E83F8C1" w:rsidR="00B653A2" w:rsidRPr="00B653A2" w:rsidRDefault="00B653A2" w:rsidP="00B653A2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B653A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3º</w:t>
      </w:r>
      <w:r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B653A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4D83E370" w14:textId="1B8EA649" w:rsidR="009F1E6C" w:rsidRPr="00B653A2" w:rsidRDefault="009F1E6C" w:rsidP="009F1E6C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  <w:r w:rsidRPr="00B653A2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.</w:t>
      </w:r>
    </w:p>
    <w:p w14:paraId="00E0D624" w14:textId="77777777" w:rsidR="009F1E6C" w:rsidRPr="009F1E6C" w:rsidRDefault="009F1E6C" w:rsidP="009F1E6C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39053277" w14:textId="1C174CFF" w:rsidR="00623CDD" w:rsidRPr="009F1E6C" w:rsidRDefault="0070279B" w:rsidP="009F1E6C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9F1E6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.</w:t>
      </w:r>
      <w:r w:rsidR="00623CDD" w:rsidRPr="00623CDD">
        <w:rPr>
          <w:rFonts w:ascii="Arial" w:hAnsi="Arial" w:cs="Arial"/>
          <w:b/>
          <w:bCs/>
          <w:spacing w:val="20"/>
          <w:sz w:val="14"/>
          <w:szCs w:val="14"/>
        </w:rPr>
        <w:t>PUBLIQUE-SE E CUMPRA-SE</w:t>
      </w:r>
    </w:p>
    <w:p w14:paraId="6875E404" w14:textId="49A8B623" w:rsidR="00623CDD" w:rsidRPr="00623CDD" w:rsidRDefault="00623CDD" w:rsidP="002B0DBA">
      <w:pPr>
        <w:pStyle w:val="NormalWeb"/>
        <w:spacing w:after="0" w:line="36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623CDD">
        <w:rPr>
          <w:rFonts w:ascii="Arial" w:hAnsi="Arial" w:cs="Arial"/>
          <w:sz w:val="14"/>
          <w:szCs w:val="14"/>
        </w:rPr>
        <w:t xml:space="preserve">Câmara Municipal de Montes Claros, </w:t>
      </w:r>
      <w:r w:rsidR="00CB5698">
        <w:rPr>
          <w:rFonts w:ascii="Arial" w:hAnsi="Arial" w:cs="Arial"/>
          <w:sz w:val="14"/>
          <w:szCs w:val="14"/>
        </w:rPr>
        <w:t>0</w:t>
      </w:r>
      <w:r w:rsidR="00247911">
        <w:rPr>
          <w:rFonts w:ascii="Arial" w:hAnsi="Arial" w:cs="Arial"/>
          <w:sz w:val="14"/>
          <w:szCs w:val="14"/>
        </w:rPr>
        <w:t>2</w:t>
      </w:r>
      <w:r w:rsidRPr="00623CDD">
        <w:rPr>
          <w:rFonts w:ascii="Arial" w:hAnsi="Arial" w:cs="Arial"/>
          <w:sz w:val="14"/>
          <w:szCs w:val="14"/>
        </w:rPr>
        <w:t xml:space="preserve"> de </w:t>
      </w:r>
      <w:r w:rsidR="00CB5698">
        <w:rPr>
          <w:rFonts w:ascii="Arial" w:hAnsi="Arial" w:cs="Arial"/>
          <w:sz w:val="14"/>
          <w:szCs w:val="14"/>
        </w:rPr>
        <w:t>abril</w:t>
      </w:r>
      <w:r w:rsidRPr="00623CDD">
        <w:rPr>
          <w:rFonts w:ascii="Arial" w:hAnsi="Arial" w:cs="Arial"/>
          <w:sz w:val="14"/>
          <w:szCs w:val="14"/>
        </w:rPr>
        <w:t xml:space="preserve"> de 2025.</w:t>
      </w:r>
    </w:p>
    <w:p w14:paraId="1B12D5D7" w14:textId="77777777" w:rsidR="00623CDD" w:rsidRPr="00623CDD" w:rsidRDefault="00623CDD" w:rsidP="002B0DBA">
      <w:pPr>
        <w:pStyle w:val="NormalWeb"/>
        <w:spacing w:after="0" w:line="360" w:lineRule="auto"/>
        <w:contextualSpacing/>
        <w:rPr>
          <w:rFonts w:ascii="Arial" w:hAnsi="Arial" w:cs="Arial"/>
          <w:caps/>
          <w:sz w:val="14"/>
          <w:szCs w:val="14"/>
        </w:rPr>
      </w:pPr>
    </w:p>
    <w:p w14:paraId="3CA24D42" w14:textId="2BA19F71" w:rsidR="00623CDD" w:rsidRPr="0060559C" w:rsidRDefault="0060559C" w:rsidP="002A57C1">
      <w:pPr>
        <w:jc w:val="center"/>
        <w:rPr>
          <w:rFonts w:ascii="Arial" w:hAnsi="Arial" w:cs="Arial"/>
          <w:b/>
          <w:bCs/>
          <w:sz w:val="14"/>
          <w:szCs w:val="14"/>
        </w:rPr>
      </w:pPr>
      <w:r w:rsidRPr="0060559C">
        <w:rPr>
          <w:rFonts w:ascii="Arial" w:hAnsi="Arial" w:cs="Arial"/>
          <w:b/>
          <w:bCs/>
          <w:sz w:val="14"/>
          <w:szCs w:val="14"/>
        </w:rPr>
        <w:t>M</w:t>
      </w:r>
      <w:r w:rsidR="00623CDD" w:rsidRPr="0060559C">
        <w:rPr>
          <w:rFonts w:ascii="Arial" w:hAnsi="Arial" w:cs="Arial"/>
          <w:b/>
          <w:bCs/>
          <w:sz w:val="14"/>
          <w:szCs w:val="14"/>
        </w:rPr>
        <w:t xml:space="preserve">artins </w:t>
      </w:r>
      <w:r w:rsidRPr="0060559C">
        <w:rPr>
          <w:rFonts w:ascii="Arial" w:hAnsi="Arial" w:cs="Arial"/>
          <w:b/>
          <w:bCs/>
          <w:sz w:val="14"/>
          <w:szCs w:val="14"/>
        </w:rPr>
        <w:t>L</w:t>
      </w:r>
      <w:r w:rsidR="00623CDD" w:rsidRPr="0060559C">
        <w:rPr>
          <w:rFonts w:ascii="Arial" w:hAnsi="Arial" w:cs="Arial"/>
          <w:b/>
          <w:bCs/>
          <w:sz w:val="14"/>
          <w:szCs w:val="14"/>
        </w:rPr>
        <w:t xml:space="preserve">ima </w:t>
      </w:r>
      <w:r w:rsidRPr="0060559C">
        <w:rPr>
          <w:rFonts w:ascii="Arial" w:hAnsi="Arial" w:cs="Arial"/>
          <w:b/>
          <w:bCs/>
          <w:sz w:val="14"/>
          <w:szCs w:val="14"/>
        </w:rPr>
        <w:t>F</w:t>
      </w:r>
      <w:r w:rsidR="00623CDD" w:rsidRPr="0060559C">
        <w:rPr>
          <w:rFonts w:ascii="Arial" w:hAnsi="Arial" w:cs="Arial"/>
          <w:b/>
          <w:bCs/>
          <w:sz w:val="14"/>
          <w:szCs w:val="14"/>
        </w:rPr>
        <w:t>ilho</w:t>
      </w:r>
    </w:p>
    <w:p w14:paraId="2D41DE88" w14:textId="6E3DC912" w:rsidR="00E23990" w:rsidRDefault="00623CDD" w:rsidP="00943318">
      <w:pPr>
        <w:jc w:val="center"/>
        <w:rPr>
          <w:rFonts w:ascii="Arial" w:hAnsi="Arial" w:cs="Arial"/>
          <w:b/>
          <w:bCs/>
          <w:sz w:val="14"/>
          <w:szCs w:val="14"/>
        </w:rPr>
      </w:pPr>
      <w:r w:rsidRPr="0060559C">
        <w:rPr>
          <w:rFonts w:ascii="Arial" w:hAnsi="Arial" w:cs="Arial"/>
          <w:b/>
          <w:bCs/>
          <w:sz w:val="14"/>
          <w:szCs w:val="14"/>
        </w:rPr>
        <w:t>Presidente da Câmara</w:t>
      </w:r>
    </w:p>
    <w:p w14:paraId="335E06C3" w14:textId="49E9FF7D" w:rsidR="0033043C" w:rsidRPr="00CB6FB8" w:rsidRDefault="0033043C" w:rsidP="001935F7">
      <w:pPr>
        <w:pStyle w:val="PargrafodaLista"/>
        <w:numPr>
          <w:ilvl w:val="0"/>
          <w:numId w:val="2"/>
        </w:numPr>
        <w:jc w:val="center"/>
        <w:rPr>
          <w:rFonts w:ascii="Arial" w:hAnsi="Arial" w:cs="Arial"/>
          <w:sz w:val="14"/>
          <w:szCs w:val="14"/>
        </w:rPr>
      </w:pP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CÂMARA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MUNICIPAL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DE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ONTES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CLAROS</w:t>
      </w:r>
    </w:p>
    <w:p w14:paraId="022834B2" w14:textId="523F436F" w:rsidR="009B6CFE" w:rsidRPr="009B6CFE" w:rsidRDefault="0033043C" w:rsidP="009B6CFE">
      <w:pPr>
        <w:pStyle w:val="Ttulo3"/>
        <w:spacing w:before="0" w:after="0"/>
        <w:ind w:firstLine="0"/>
        <w:contextualSpacing/>
        <w:rPr>
          <w:rFonts w:ascii="Arial" w:hAnsi="Arial" w:cs="Arial"/>
          <w:sz w:val="14"/>
          <w:szCs w:val="14"/>
        </w:rPr>
      </w:pPr>
      <w:r w:rsidRPr="00623CDD">
        <w:rPr>
          <w:rFonts w:ascii="Arial" w:hAnsi="Arial" w:cs="Arial"/>
          <w:spacing w:val="20"/>
          <w:sz w:val="14"/>
          <w:szCs w:val="14"/>
        </w:rPr>
        <w:t>PORTARIA N</w:t>
      </w:r>
      <w:r w:rsidR="0024215F">
        <w:rPr>
          <w:rFonts w:ascii="Arial" w:hAnsi="Arial" w:cs="Arial"/>
          <w:spacing w:val="20"/>
          <w:sz w:val="14"/>
          <w:szCs w:val="14"/>
        </w:rPr>
        <w:t>º</w:t>
      </w:r>
      <w:r w:rsidR="00FF002F">
        <w:rPr>
          <w:rFonts w:ascii="Arial" w:hAnsi="Arial" w:cs="Arial"/>
          <w:spacing w:val="20"/>
          <w:sz w:val="14"/>
          <w:szCs w:val="14"/>
        </w:rPr>
        <w:t>1</w:t>
      </w:r>
      <w:r w:rsidR="00315CD0">
        <w:rPr>
          <w:rFonts w:ascii="Arial" w:hAnsi="Arial" w:cs="Arial"/>
          <w:spacing w:val="20"/>
          <w:sz w:val="14"/>
          <w:szCs w:val="14"/>
        </w:rPr>
        <w:t>11</w:t>
      </w:r>
      <w:r w:rsidRPr="00623CDD">
        <w:rPr>
          <w:rFonts w:ascii="Arial" w:hAnsi="Arial" w:cs="Arial"/>
          <w:spacing w:val="20"/>
          <w:sz w:val="14"/>
          <w:szCs w:val="14"/>
        </w:rPr>
        <w:t>/2025</w:t>
      </w:r>
    </w:p>
    <w:p w14:paraId="7BD774E8" w14:textId="33C0D4ED" w:rsidR="00315CD0" w:rsidRPr="00315CD0" w:rsidRDefault="00315CD0" w:rsidP="00315CD0">
      <w:pPr>
        <w:widowControl/>
        <w:suppressAutoHyphens w:val="0"/>
        <w:spacing w:before="57" w:after="57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315CD0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 15/1999, nº24/2002, nº125/2006, nas Leis Municipais nº3.002/2002, nº3.074/2002, nº3.906/2008, LC nº89/2022, nº5.656/2024, nº5.678/2024, nº 5.786/2025 e demais legislações em </w:t>
      </w:r>
      <w:r w:rsidRPr="00315CD0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vigor,</w:t>
      </w:r>
      <w:r w:rsidRPr="00315CD0">
        <w:rPr>
          <w:rFonts w:ascii="Arial" w:eastAsia="Times New Roman" w:hAnsi="Arial" w:cs="Arial"/>
          <w:b/>
          <w:bCs/>
          <w:color w:val="auto"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315CD0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:</w:t>
      </w:r>
    </w:p>
    <w:p w14:paraId="68E46B73" w14:textId="0E8F24E7" w:rsidR="00315CD0" w:rsidRPr="00315CD0" w:rsidRDefault="00315CD0" w:rsidP="00315CD0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315CD0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1º</w:t>
      </w:r>
      <w:r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315CD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Exonerar o servidor </w:t>
      </w:r>
      <w:r w:rsidRPr="00315CD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Celmo Etiene da Silva Peixoto Júnior</w:t>
      </w:r>
      <w:r w:rsidRPr="00315CD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lotado no gabinete do </w:t>
      </w:r>
      <w:r w:rsidRPr="00315CD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</w:t>
      </w:r>
      <w:r w:rsidRPr="00315CD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315CD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Rodrigo Maia de Oliveira</w:t>
      </w:r>
      <w:r w:rsidRPr="00315CD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do cargo de assessor parlamentar que exercia, em comissão, neste legislativo.</w:t>
      </w:r>
    </w:p>
    <w:p w14:paraId="1DFAF824" w14:textId="7573CDA7" w:rsidR="00315CD0" w:rsidRPr="00315CD0" w:rsidRDefault="00315CD0" w:rsidP="00315CD0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315CD0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Parágrafo único</w:t>
      </w:r>
      <w:r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315CD0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O último dia de efetivo exercício do servidor descrito no </w:t>
      </w:r>
      <w:r w:rsidRPr="00315CD0">
        <w:rPr>
          <w:rFonts w:ascii="Arial" w:eastAsia="Times New Roman" w:hAnsi="Arial" w:cs="Arial"/>
          <w:i/>
          <w:iCs/>
          <w:color w:val="auto"/>
          <w:kern w:val="0"/>
          <w:sz w:val="14"/>
          <w:szCs w:val="14"/>
          <w:lang w:eastAsia="pt-BR" w:bidi="ar-SA"/>
        </w:rPr>
        <w:t>caput</w:t>
      </w:r>
      <w:r w:rsidRPr="00315CD0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deste artigo foi 02 (dois) de abril de 2025.</w:t>
      </w:r>
    </w:p>
    <w:p w14:paraId="400E3CFE" w14:textId="1D0B9F83" w:rsidR="00315CD0" w:rsidRPr="00315CD0" w:rsidRDefault="00315CD0" w:rsidP="00315CD0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315CD0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2º</w:t>
      </w:r>
      <w:r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- </w:t>
      </w:r>
      <w:r w:rsidRPr="00315CD0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309BCE82" w14:textId="77777777" w:rsidR="009B6CFE" w:rsidRPr="00623CDD" w:rsidRDefault="009B6CFE" w:rsidP="00876EFB">
      <w:pPr>
        <w:pStyle w:val="NormalWeb"/>
        <w:spacing w:after="0" w:line="240" w:lineRule="auto"/>
        <w:contextualSpacing/>
        <w:rPr>
          <w:rFonts w:ascii="Arial" w:hAnsi="Arial" w:cs="Arial"/>
          <w:spacing w:val="20"/>
          <w:sz w:val="14"/>
          <w:szCs w:val="14"/>
        </w:rPr>
      </w:pPr>
      <w:r w:rsidRPr="00623CDD">
        <w:rPr>
          <w:rFonts w:ascii="Arial" w:hAnsi="Arial" w:cs="Arial"/>
          <w:b/>
          <w:bCs/>
          <w:spacing w:val="20"/>
          <w:sz w:val="14"/>
          <w:szCs w:val="14"/>
        </w:rPr>
        <w:t>PUBLIQUE-SE E CUMPRA-SE</w:t>
      </w:r>
    </w:p>
    <w:p w14:paraId="0E41EA7B" w14:textId="77777777" w:rsidR="00942925" w:rsidRPr="00623CDD" w:rsidRDefault="00942925" w:rsidP="00876EFB">
      <w:pPr>
        <w:pStyle w:val="NormalWeb"/>
        <w:spacing w:after="0" w:line="240" w:lineRule="auto"/>
        <w:contextualSpacing/>
        <w:rPr>
          <w:rFonts w:ascii="Arial" w:hAnsi="Arial" w:cs="Arial"/>
          <w:spacing w:val="20"/>
          <w:sz w:val="14"/>
          <w:szCs w:val="14"/>
        </w:rPr>
      </w:pPr>
    </w:p>
    <w:p w14:paraId="11CD36E5" w14:textId="081BE271" w:rsidR="00942925" w:rsidRPr="00623CDD" w:rsidRDefault="00942925" w:rsidP="00942925">
      <w:pPr>
        <w:pStyle w:val="NormalWeb"/>
        <w:spacing w:after="0" w:line="36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623CDD">
        <w:rPr>
          <w:rFonts w:ascii="Arial" w:hAnsi="Arial" w:cs="Arial"/>
          <w:sz w:val="14"/>
          <w:szCs w:val="14"/>
        </w:rPr>
        <w:t xml:space="preserve">Câmara Municipal de Montes Claros, </w:t>
      </w:r>
      <w:r>
        <w:rPr>
          <w:rFonts w:ascii="Arial" w:hAnsi="Arial" w:cs="Arial"/>
          <w:sz w:val="14"/>
          <w:szCs w:val="14"/>
        </w:rPr>
        <w:t>0</w:t>
      </w:r>
      <w:r w:rsidR="00247911">
        <w:rPr>
          <w:rFonts w:ascii="Arial" w:hAnsi="Arial" w:cs="Arial"/>
          <w:sz w:val="14"/>
          <w:szCs w:val="14"/>
        </w:rPr>
        <w:t>2</w:t>
      </w:r>
      <w:r w:rsidRPr="00623CDD">
        <w:rPr>
          <w:rFonts w:ascii="Arial" w:hAnsi="Arial" w:cs="Arial"/>
          <w:sz w:val="14"/>
          <w:szCs w:val="14"/>
        </w:rPr>
        <w:t xml:space="preserve"> de </w:t>
      </w:r>
      <w:r>
        <w:rPr>
          <w:rFonts w:ascii="Arial" w:hAnsi="Arial" w:cs="Arial"/>
          <w:sz w:val="14"/>
          <w:szCs w:val="14"/>
        </w:rPr>
        <w:t>abril</w:t>
      </w:r>
      <w:r w:rsidRPr="00623CDD">
        <w:rPr>
          <w:rFonts w:ascii="Arial" w:hAnsi="Arial" w:cs="Arial"/>
          <w:sz w:val="14"/>
          <w:szCs w:val="14"/>
        </w:rPr>
        <w:t xml:space="preserve"> de 2025.</w:t>
      </w:r>
    </w:p>
    <w:p w14:paraId="241970E5" w14:textId="77777777" w:rsidR="009B6CFE" w:rsidRPr="00623CDD" w:rsidRDefault="009B6CFE" w:rsidP="009B6CFE">
      <w:pPr>
        <w:pStyle w:val="NormalWeb"/>
        <w:spacing w:after="0" w:line="360" w:lineRule="auto"/>
        <w:contextualSpacing/>
        <w:rPr>
          <w:rFonts w:ascii="Arial" w:hAnsi="Arial" w:cs="Arial"/>
          <w:caps/>
          <w:sz w:val="14"/>
          <w:szCs w:val="14"/>
        </w:rPr>
      </w:pPr>
    </w:p>
    <w:p w14:paraId="7F0CCD2A" w14:textId="77777777" w:rsidR="009B6CFE" w:rsidRPr="0060559C" w:rsidRDefault="009B6CFE" w:rsidP="009B6CFE">
      <w:pPr>
        <w:jc w:val="center"/>
        <w:rPr>
          <w:rFonts w:ascii="Arial" w:hAnsi="Arial" w:cs="Arial"/>
          <w:b/>
          <w:bCs/>
          <w:sz w:val="14"/>
          <w:szCs w:val="14"/>
        </w:rPr>
      </w:pPr>
      <w:r w:rsidRPr="0060559C">
        <w:rPr>
          <w:rFonts w:ascii="Arial" w:hAnsi="Arial" w:cs="Arial"/>
          <w:b/>
          <w:bCs/>
          <w:sz w:val="14"/>
          <w:szCs w:val="14"/>
        </w:rPr>
        <w:t>Martins Lima Filho</w:t>
      </w:r>
    </w:p>
    <w:p w14:paraId="2927CB81" w14:textId="068495AD" w:rsidR="009B6CFE" w:rsidRDefault="009B6CFE" w:rsidP="009B6CFE">
      <w:pPr>
        <w:jc w:val="center"/>
        <w:rPr>
          <w:rFonts w:ascii="Arial" w:hAnsi="Arial" w:cs="Arial"/>
          <w:b/>
          <w:bCs/>
          <w:sz w:val="14"/>
          <w:szCs w:val="14"/>
        </w:rPr>
      </w:pPr>
      <w:r w:rsidRPr="0060559C">
        <w:rPr>
          <w:rFonts w:ascii="Arial" w:hAnsi="Arial" w:cs="Arial"/>
          <w:b/>
          <w:bCs/>
          <w:sz w:val="14"/>
          <w:szCs w:val="14"/>
        </w:rPr>
        <w:t>Presidente da Câmara</w:t>
      </w:r>
    </w:p>
    <w:p w14:paraId="0724373E" w14:textId="1D02E283" w:rsidR="004734D3" w:rsidRDefault="004734D3" w:rsidP="00660124">
      <w:pPr>
        <w:pStyle w:val="PargrafodaLista"/>
        <w:ind w:left="0"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CÂMARA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MUNICIPAL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DE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MONTES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CLAROS</w:t>
      </w:r>
    </w:p>
    <w:p w14:paraId="70BBA69A" w14:textId="69F35ABA" w:rsidR="00943318" w:rsidRDefault="00943318" w:rsidP="00943318">
      <w:pPr>
        <w:pStyle w:val="PargrafodaLista"/>
        <w:ind w:left="0"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37EC8A48" w14:textId="48211523" w:rsidR="00943318" w:rsidRPr="00943318" w:rsidRDefault="00943318" w:rsidP="00943318">
      <w:pPr>
        <w:pStyle w:val="PargrafodaLista"/>
        <w:ind w:left="0"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  <w:r w:rsidRPr="00943318">
        <w:rPr>
          <w:rFonts w:ascii="Arial" w:hAnsi="Arial" w:cs="Arial"/>
          <w:b/>
          <w:bCs/>
          <w:spacing w:val="12"/>
          <w:sz w:val="14"/>
          <w:szCs w:val="14"/>
        </w:rPr>
        <w:t>ERRATA</w:t>
      </w:r>
    </w:p>
    <w:p w14:paraId="38263F31" w14:textId="5BDBC364" w:rsidR="00943318" w:rsidRPr="00943318" w:rsidRDefault="00943318" w:rsidP="00943318">
      <w:pPr>
        <w:pStyle w:val="Ttulo3"/>
        <w:numPr>
          <w:ilvl w:val="0"/>
          <w:numId w:val="0"/>
        </w:numPr>
        <w:spacing w:before="0" w:after="0"/>
        <w:ind w:right="907"/>
        <w:contextualSpacing/>
        <w:jc w:val="both"/>
        <w:rPr>
          <w:rFonts w:ascii="Arial" w:hAnsi="Arial" w:cs="Arial"/>
          <w:sz w:val="14"/>
          <w:szCs w:val="14"/>
        </w:rPr>
      </w:pPr>
      <w:r w:rsidRPr="00943318">
        <w:rPr>
          <w:rFonts w:ascii="Arial" w:hAnsi="Arial" w:cs="Arial"/>
          <w:spacing w:val="20"/>
          <w:sz w:val="14"/>
          <w:szCs w:val="14"/>
        </w:rPr>
        <w:t>Errata da PORTARIA Nº109/2025, publicada no Diário Oficial Eletrônico do Município de Montes Claros no dia 03 de abril de 2025.</w:t>
      </w:r>
      <w:r w:rsidRPr="00943318">
        <w:rPr>
          <w:rFonts w:ascii="Arial" w:hAnsi="Arial" w:cs="Arial"/>
          <w:bCs/>
          <w:sz w:val="14"/>
          <w:szCs w:val="14"/>
        </w:rPr>
        <w:t>ONDE SE LÊ:</w:t>
      </w:r>
    </w:p>
    <w:p w14:paraId="2E52FDA3" w14:textId="7A776640" w:rsidR="00943318" w:rsidRDefault="00943318" w:rsidP="00943318">
      <w:pPr>
        <w:pStyle w:val="NormalWeb"/>
        <w:spacing w:after="0" w:line="240" w:lineRule="auto"/>
        <w:contextualSpacing/>
        <w:jc w:val="both"/>
        <w:rPr>
          <w:rFonts w:ascii="Arial" w:hAnsi="Arial" w:cs="Arial"/>
          <w:b/>
          <w:bCs/>
          <w:sz w:val="14"/>
          <w:szCs w:val="14"/>
        </w:rPr>
      </w:pPr>
      <w:r w:rsidRPr="00943318">
        <w:rPr>
          <w:rFonts w:ascii="Arial" w:hAnsi="Arial" w:cs="Arial"/>
          <w:sz w:val="14"/>
          <w:szCs w:val="14"/>
        </w:rPr>
        <w:t>“</w:t>
      </w:r>
      <w:r w:rsidRPr="00943318">
        <w:rPr>
          <w:rFonts w:ascii="Arial" w:hAnsi="Arial" w:cs="Arial"/>
          <w:b/>
          <w:bCs/>
          <w:sz w:val="14"/>
          <w:szCs w:val="14"/>
        </w:rPr>
        <w:t>Artigo 1º</w:t>
      </w:r>
      <w:r>
        <w:rPr>
          <w:rFonts w:ascii="Arial" w:hAnsi="Arial" w:cs="Arial"/>
          <w:b/>
          <w:bCs/>
          <w:sz w:val="14"/>
          <w:szCs w:val="14"/>
        </w:rPr>
        <w:t xml:space="preserve">- </w:t>
      </w:r>
      <w:r w:rsidRPr="00943318">
        <w:rPr>
          <w:rFonts w:ascii="Arial" w:hAnsi="Arial" w:cs="Arial"/>
          <w:sz w:val="14"/>
          <w:szCs w:val="14"/>
        </w:rPr>
        <w:t xml:space="preserve">Definir a estrutura do gabinete do vereador </w:t>
      </w:r>
      <w:r w:rsidRPr="00943318">
        <w:rPr>
          <w:rFonts w:ascii="Arial" w:hAnsi="Arial" w:cs="Arial"/>
          <w:b/>
          <w:bCs/>
          <w:sz w:val="14"/>
          <w:szCs w:val="14"/>
        </w:rPr>
        <w:t>Eduardo Vinícius Soares Ferreira</w:t>
      </w:r>
      <w:r w:rsidRPr="00943318">
        <w:rPr>
          <w:rFonts w:ascii="Arial" w:hAnsi="Arial" w:cs="Arial"/>
          <w:sz w:val="14"/>
          <w:szCs w:val="14"/>
        </w:rPr>
        <w:t xml:space="preserve">, conforme descrito a seguir: 01 cargo de assessor parlamentar G-231, 240 pontos; 01 cargo de assessor parlamentar G-156, 165 pontos; 02 cargos de assessor parlamentar G-131, 140 pontos; 01 cargo de assessor parlamentar G-96, 105 pontos; 02 cargos de assessor parlamentar G-86, 95 pontos; 01 cargo de assessor parlamentar G-81, 90 pontos; 01 cargo de assessor parlamentar G-67, 76 pontos. </w:t>
      </w:r>
      <w:r w:rsidRPr="00943318">
        <w:rPr>
          <w:rFonts w:ascii="Arial" w:hAnsi="Arial" w:cs="Arial"/>
          <w:b/>
          <w:bCs/>
          <w:sz w:val="14"/>
          <w:szCs w:val="14"/>
        </w:rPr>
        <w:t>Total de pontos: 1.146.</w:t>
      </w:r>
    </w:p>
    <w:p w14:paraId="519AADC5" w14:textId="77777777" w:rsidR="00943318" w:rsidRPr="00943318" w:rsidRDefault="00943318" w:rsidP="00943318">
      <w:pPr>
        <w:pStyle w:val="NormalWeb"/>
        <w:spacing w:after="0" w:line="240" w:lineRule="auto"/>
        <w:contextualSpacing/>
        <w:jc w:val="both"/>
        <w:rPr>
          <w:rFonts w:ascii="Arial" w:hAnsi="Arial" w:cs="Arial"/>
          <w:sz w:val="14"/>
          <w:szCs w:val="14"/>
        </w:rPr>
      </w:pPr>
    </w:p>
    <w:p w14:paraId="40D930F4" w14:textId="088E8B01" w:rsidR="00943318" w:rsidRPr="00943318" w:rsidRDefault="00943318" w:rsidP="00943318">
      <w:pPr>
        <w:pStyle w:val="NormalWeb"/>
        <w:spacing w:after="0" w:line="240" w:lineRule="auto"/>
        <w:contextualSpacing/>
        <w:jc w:val="both"/>
        <w:rPr>
          <w:rFonts w:ascii="Arial" w:hAnsi="Arial" w:cs="Arial"/>
          <w:sz w:val="14"/>
          <w:szCs w:val="14"/>
        </w:rPr>
      </w:pPr>
      <w:r w:rsidRPr="00943318">
        <w:rPr>
          <w:rFonts w:ascii="Arial" w:hAnsi="Arial" w:cs="Arial"/>
          <w:b/>
          <w:bCs/>
          <w:sz w:val="14"/>
          <w:szCs w:val="14"/>
        </w:rPr>
        <w:t>Artigo 2º</w:t>
      </w:r>
      <w:r>
        <w:rPr>
          <w:rFonts w:ascii="Arial" w:hAnsi="Arial" w:cs="Arial"/>
          <w:b/>
          <w:bCs/>
          <w:sz w:val="14"/>
          <w:szCs w:val="14"/>
        </w:rPr>
        <w:t xml:space="preserve">- </w:t>
      </w:r>
      <w:r w:rsidRPr="00943318">
        <w:rPr>
          <w:rFonts w:ascii="Arial" w:hAnsi="Arial" w:cs="Arial"/>
          <w:sz w:val="14"/>
          <w:szCs w:val="14"/>
        </w:rPr>
        <w:t xml:space="preserve">Nomear, a partir do dia 02 (dois) de abril de 2025, para ocupar, em comissão, o cargo de assessor parlamentar, nível G-67, 76 pontos, ocupando vaga existente no gabinete do vereador </w:t>
      </w:r>
      <w:r w:rsidRPr="00943318">
        <w:rPr>
          <w:rFonts w:ascii="Arial" w:hAnsi="Arial" w:cs="Arial"/>
          <w:b/>
          <w:bCs/>
          <w:sz w:val="14"/>
          <w:szCs w:val="14"/>
        </w:rPr>
        <w:t>Eduardo Vinícius Soares Ferreira</w:t>
      </w:r>
      <w:r w:rsidRPr="00943318">
        <w:rPr>
          <w:rFonts w:ascii="Arial" w:hAnsi="Arial" w:cs="Arial"/>
          <w:sz w:val="14"/>
          <w:szCs w:val="14"/>
        </w:rPr>
        <w:t xml:space="preserve">, a senhora </w:t>
      </w:r>
      <w:r w:rsidRPr="00943318">
        <w:rPr>
          <w:rFonts w:ascii="Arial" w:hAnsi="Arial" w:cs="Arial"/>
          <w:b/>
          <w:bCs/>
          <w:sz w:val="14"/>
          <w:szCs w:val="14"/>
        </w:rPr>
        <w:t>Kamilla Alves Reis</w:t>
      </w:r>
      <w:r w:rsidRPr="00943318">
        <w:rPr>
          <w:rFonts w:ascii="Arial" w:hAnsi="Arial" w:cs="Arial"/>
          <w:sz w:val="14"/>
          <w:szCs w:val="14"/>
        </w:rPr>
        <w:t>, residente e domiciliada neste município.</w:t>
      </w:r>
      <w:r w:rsidRPr="00943318">
        <w:rPr>
          <w:rFonts w:ascii="Arial" w:hAnsi="Arial" w:cs="Arial"/>
          <w:spacing w:val="40"/>
          <w:sz w:val="14"/>
          <w:szCs w:val="14"/>
        </w:rPr>
        <w:t>”</w:t>
      </w:r>
    </w:p>
    <w:p w14:paraId="6494948D" w14:textId="3609369C" w:rsidR="00943318" w:rsidRDefault="00943318" w:rsidP="00943318">
      <w:pPr>
        <w:pStyle w:val="NormalWeb"/>
        <w:spacing w:after="0" w:line="240" w:lineRule="auto"/>
        <w:ind w:right="1814"/>
        <w:contextualSpacing/>
        <w:jc w:val="both"/>
        <w:rPr>
          <w:rFonts w:ascii="Arial" w:hAnsi="Arial" w:cs="Arial"/>
          <w:b/>
          <w:bCs/>
          <w:sz w:val="14"/>
          <w:szCs w:val="14"/>
        </w:rPr>
      </w:pPr>
      <w:r w:rsidRPr="00943318">
        <w:rPr>
          <w:rFonts w:ascii="Arial" w:hAnsi="Arial" w:cs="Arial"/>
          <w:b/>
          <w:bCs/>
          <w:sz w:val="14"/>
          <w:szCs w:val="14"/>
        </w:rPr>
        <w:t>LEIA-SE:</w:t>
      </w:r>
    </w:p>
    <w:p w14:paraId="1A80C28F" w14:textId="77777777" w:rsidR="00943318" w:rsidRPr="00943318" w:rsidRDefault="00943318" w:rsidP="00943318">
      <w:pPr>
        <w:pStyle w:val="NormalWeb"/>
        <w:spacing w:after="0" w:line="240" w:lineRule="auto"/>
        <w:ind w:right="1814"/>
        <w:contextualSpacing/>
        <w:jc w:val="both"/>
        <w:rPr>
          <w:rFonts w:ascii="Arial" w:hAnsi="Arial" w:cs="Arial"/>
          <w:sz w:val="14"/>
          <w:szCs w:val="14"/>
        </w:rPr>
      </w:pPr>
    </w:p>
    <w:p w14:paraId="3313DE4F" w14:textId="67050823" w:rsidR="00943318" w:rsidRDefault="00943318" w:rsidP="00943318">
      <w:pPr>
        <w:pStyle w:val="NormalWeb"/>
        <w:spacing w:after="0" w:line="240" w:lineRule="auto"/>
        <w:contextualSpacing/>
        <w:jc w:val="both"/>
        <w:rPr>
          <w:rFonts w:ascii="Arial" w:hAnsi="Arial" w:cs="Arial"/>
          <w:b/>
          <w:bCs/>
          <w:sz w:val="14"/>
          <w:szCs w:val="14"/>
        </w:rPr>
      </w:pPr>
      <w:r w:rsidRPr="00943318">
        <w:rPr>
          <w:rFonts w:ascii="Arial" w:hAnsi="Arial" w:cs="Arial"/>
          <w:sz w:val="14"/>
          <w:szCs w:val="14"/>
        </w:rPr>
        <w:t>“</w:t>
      </w:r>
      <w:r w:rsidRPr="00943318">
        <w:rPr>
          <w:rFonts w:ascii="Arial" w:hAnsi="Arial" w:cs="Arial"/>
          <w:b/>
          <w:bCs/>
          <w:sz w:val="14"/>
          <w:szCs w:val="14"/>
        </w:rPr>
        <w:t>Artigo 1º</w:t>
      </w:r>
      <w:r>
        <w:rPr>
          <w:rFonts w:ascii="Arial" w:hAnsi="Arial" w:cs="Arial"/>
          <w:b/>
          <w:bCs/>
          <w:sz w:val="14"/>
          <w:szCs w:val="14"/>
        </w:rPr>
        <w:t xml:space="preserve">- </w:t>
      </w:r>
      <w:r w:rsidRPr="00943318">
        <w:rPr>
          <w:rFonts w:ascii="Arial" w:hAnsi="Arial" w:cs="Arial"/>
          <w:sz w:val="14"/>
          <w:szCs w:val="14"/>
        </w:rPr>
        <w:t xml:space="preserve">Definir a estrutura do gabinete do vereador </w:t>
      </w:r>
      <w:r w:rsidRPr="00943318">
        <w:rPr>
          <w:rFonts w:ascii="Arial" w:hAnsi="Arial" w:cs="Arial"/>
          <w:b/>
          <w:bCs/>
          <w:sz w:val="14"/>
          <w:szCs w:val="14"/>
        </w:rPr>
        <w:t>Edson Pereira dos Santos</w:t>
      </w:r>
      <w:r w:rsidRPr="00943318">
        <w:rPr>
          <w:rFonts w:ascii="Arial" w:hAnsi="Arial" w:cs="Arial"/>
          <w:sz w:val="14"/>
          <w:szCs w:val="14"/>
        </w:rPr>
        <w:t>, conforme descrito a seguir: 01 cargo de assessor parlamentar G-166, 175 pontos; 01 cargo de assessor parlamentar G-156, 165 pontos; 01 cargo de assessor parlamentar G-141, 150 pontos; 01 cargo de assessor parlamentar G-138, 147 pontos; 03 cargos de assessor parlamentar G-131, 140 pontos; 01 cargo de assessor parlamentar G-124, 133 pontos; 01 cargo de assessor parlamentar G-86, 95 pontos; 01 cargo de assessor parlamentar G-82, 91 pontos; 03 cargos de assessor parlamentar G-67, 76 pontos.</w:t>
      </w:r>
      <w:r w:rsidRPr="00943318">
        <w:rPr>
          <w:rFonts w:ascii="Arial" w:hAnsi="Arial" w:cs="Arial"/>
          <w:b/>
          <w:bCs/>
          <w:sz w:val="14"/>
          <w:szCs w:val="14"/>
        </w:rPr>
        <w:t xml:space="preserve"> Total de pontos: 1.604.</w:t>
      </w:r>
    </w:p>
    <w:p w14:paraId="47161682" w14:textId="77777777" w:rsidR="00660124" w:rsidRPr="00943318" w:rsidRDefault="00660124" w:rsidP="00943318">
      <w:pPr>
        <w:pStyle w:val="NormalWeb"/>
        <w:spacing w:after="0" w:line="240" w:lineRule="auto"/>
        <w:contextualSpacing/>
        <w:jc w:val="both"/>
        <w:rPr>
          <w:rFonts w:ascii="Arial" w:hAnsi="Arial" w:cs="Arial"/>
          <w:sz w:val="14"/>
          <w:szCs w:val="14"/>
        </w:rPr>
      </w:pPr>
    </w:p>
    <w:p w14:paraId="1C44448F" w14:textId="6D088C67" w:rsidR="00943318" w:rsidRPr="00943318" w:rsidRDefault="00943318" w:rsidP="00943318">
      <w:pPr>
        <w:pStyle w:val="NormalWeb"/>
        <w:spacing w:after="0" w:line="240" w:lineRule="auto"/>
        <w:ind w:right="57"/>
        <w:contextualSpacing/>
        <w:jc w:val="both"/>
        <w:rPr>
          <w:rFonts w:ascii="Arial" w:hAnsi="Arial" w:cs="Arial"/>
          <w:sz w:val="14"/>
          <w:szCs w:val="14"/>
        </w:rPr>
      </w:pPr>
      <w:r w:rsidRPr="00943318">
        <w:rPr>
          <w:rFonts w:ascii="Arial" w:hAnsi="Arial" w:cs="Arial"/>
          <w:b/>
          <w:bCs/>
          <w:sz w:val="14"/>
          <w:szCs w:val="14"/>
        </w:rPr>
        <w:t>Artigo 2º</w:t>
      </w:r>
      <w:r>
        <w:rPr>
          <w:rFonts w:ascii="Arial" w:hAnsi="Arial" w:cs="Arial"/>
          <w:b/>
          <w:bCs/>
          <w:sz w:val="14"/>
          <w:szCs w:val="14"/>
        </w:rPr>
        <w:t xml:space="preserve">- </w:t>
      </w:r>
      <w:r w:rsidRPr="00943318">
        <w:rPr>
          <w:rFonts w:ascii="Arial" w:hAnsi="Arial" w:cs="Arial"/>
          <w:b/>
          <w:bCs/>
          <w:sz w:val="14"/>
          <w:szCs w:val="14"/>
        </w:rPr>
        <w:t>Nomear</w:t>
      </w:r>
      <w:r w:rsidRPr="00943318">
        <w:rPr>
          <w:rFonts w:ascii="Arial" w:hAnsi="Arial" w:cs="Arial"/>
          <w:sz w:val="14"/>
          <w:szCs w:val="14"/>
        </w:rPr>
        <w:t xml:space="preserve">, a partir do dia 02 (dois) de abril de 2025, para ocupar, em comissão, o cargo de assessor parlamentar, nível G-67, 76 pontos, ocupando vaga existente no gabinete do vereador </w:t>
      </w:r>
      <w:r w:rsidRPr="00943318">
        <w:rPr>
          <w:rFonts w:ascii="Arial" w:hAnsi="Arial" w:cs="Arial"/>
          <w:b/>
          <w:bCs/>
          <w:sz w:val="14"/>
          <w:szCs w:val="14"/>
        </w:rPr>
        <w:t>Edson Pereira dos Santos</w:t>
      </w:r>
      <w:r w:rsidRPr="00943318">
        <w:rPr>
          <w:rFonts w:ascii="Arial" w:hAnsi="Arial" w:cs="Arial"/>
          <w:sz w:val="14"/>
          <w:szCs w:val="14"/>
        </w:rPr>
        <w:t xml:space="preserve">, a senhora </w:t>
      </w:r>
      <w:r w:rsidRPr="00943318">
        <w:rPr>
          <w:rFonts w:ascii="Arial" w:hAnsi="Arial" w:cs="Arial"/>
          <w:b/>
          <w:bCs/>
          <w:sz w:val="14"/>
          <w:szCs w:val="14"/>
        </w:rPr>
        <w:t>Kamilla Alves Reis</w:t>
      </w:r>
      <w:r w:rsidRPr="00943318">
        <w:rPr>
          <w:rFonts w:ascii="Arial" w:hAnsi="Arial" w:cs="Arial"/>
          <w:sz w:val="14"/>
          <w:szCs w:val="14"/>
        </w:rPr>
        <w:t>, residente e domiciliada neste município.</w:t>
      </w:r>
      <w:r w:rsidRPr="00943318">
        <w:rPr>
          <w:rFonts w:ascii="Arial" w:hAnsi="Arial" w:cs="Arial"/>
          <w:spacing w:val="40"/>
          <w:sz w:val="14"/>
          <w:szCs w:val="14"/>
        </w:rPr>
        <w:t>”</w:t>
      </w:r>
    </w:p>
    <w:p w14:paraId="5888B96F" w14:textId="77777777" w:rsidR="00943318" w:rsidRPr="009F1E6C" w:rsidRDefault="00943318" w:rsidP="00660124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9F1E6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.</w:t>
      </w:r>
      <w:r w:rsidRPr="00623CDD">
        <w:rPr>
          <w:rFonts w:ascii="Arial" w:hAnsi="Arial" w:cs="Arial"/>
          <w:b/>
          <w:bCs/>
          <w:spacing w:val="20"/>
          <w:sz w:val="14"/>
          <w:szCs w:val="14"/>
        </w:rPr>
        <w:t>PUBLIQUE-SE E CUMPRA-SE</w:t>
      </w:r>
    </w:p>
    <w:p w14:paraId="103EAA46" w14:textId="77777777" w:rsidR="00943318" w:rsidRPr="00623CDD" w:rsidRDefault="00943318" w:rsidP="00943318">
      <w:pPr>
        <w:pStyle w:val="NormalWeb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623CDD">
        <w:rPr>
          <w:rFonts w:ascii="Arial" w:hAnsi="Arial" w:cs="Arial"/>
          <w:sz w:val="14"/>
          <w:szCs w:val="14"/>
        </w:rPr>
        <w:t xml:space="preserve">Câmara Municipal de Montes Claros, </w:t>
      </w:r>
      <w:r>
        <w:rPr>
          <w:rFonts w:ascii="Arial" w:hAnsi="Arial" w:cs="Arial"/>
          <w:sz w:val="14"/>
          <w:szCs w:val="14"/>
        </w:rPr>
        <w:t>02</w:t>
      </w:r>
      <w:r w:rsidRPr="00623CDD">
        <w:rPr>
          <w:rFonts w:ascii="Arial" w:hAnsi="Arial" w:cs="Arial"/>
          <w:sz w:val="14"/>
          <w:szCs w:val="14"/>
        </w:rPr>
        <w:t xml:space="preserve"> de </w:t>
      </w:r>
      <w:r>
        <w:rPr>
          <w:rFonts w:ascii="Arial" w:hAnsi="Arial" w:cs="Arial"/>
          <w:sz w:val="14"/>
          <w:szCs w:val="14"/>
        </w:rPr>
        <w:t>abril</w:t>
      </w:r>
      <w:r w:rsidRPr="00623CDD">
        <w:rPr>
          <w:rFonts w:ascii="Arial" w:hAnsi="Arial" w:cs="Arial"/>
          <w:sz w:val="14"/>
          <w:szCs w:val="14"/>
        </w:rPr>
        <w:t xml:space="preserve"> de 2025.</w:t>
      </w:r>
    </w:p>
    <w:p w14:paraId="4F16F5D4" w14:textId="77777777" w:rsidR="00943318" w:rsidRPr="00623CDD" w:rsidRDefault="00943318" w:rsidP="00943318">
      <w:pPr>
        <w:pStyle w:val="NormalWeb"/>
        <w:spacing w:after="0" w:line="240" w:lineRule="auto"/>
        <w:contextualSpacing/>
        <w:rPr>
          <w:rFonts w:ascii="Arial" w:hAnsi="Arial" w:cs="Arial"/>
          <w:caps/>
          <w:sz w:val="14"/>
          <w:szCs w:val="14"/>
        </w:rPr>
      </w:pPr>
    </w:p>
    <w:p w14:paraId="3EE19AE9" w14:textId="77777777" w:rsidR="00943318" w:rsidRPr="0060559C" w:rsidRDefault="00943318" w:rsidP="00943318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  <w:r w:rsidRPr="0060559C">
        <w:rPr>
          <w:rFonts w:ascii="Arial" w:hAnsi="Arial" w:cs="Arial"/>
          <w:b/>
          <w:bCs/>
          <w:sz w:val="14"/>
          <w:szCs w:val="14"/>
        </w:rPr>
        <w:t>Martins Lima Filho</w:t>
      </w:r>
    </w:p>
    <w:p w14:paraId="7000AEC3" w14:textId="77777777" w:rsidR="00943318" w:rsidRDefault="00943318" w:rsidP="00943318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  <w:r w:rsidRPr="0060559C">
        <w:rPr>
          <w:rFonts w:ascii="Arial" w:hAnsi="Arial" w:cs="Arial"/>
          <w:b/>
          <w:bCs/>
          <w:sz w:val="14"/>
          <w:szCs w:val="14"/>
        </w:rPr>
        <w:t>Presidente da Câmara</w:t>
      </w:r>
    </w:p>
    <w:p w14:paraId="6C69ACB9" w14:textId="77777777" w:rsidR="00E23990" w:rsidRDefault="00E23990" w:rsidP="00660124">
      <w:pPr>
        <w:pStyle w:val="PargrafodaLista"/>
        <w:ind w:left="0"/>
        <w:rPr>
          <w:rFonts w:ascii="Arial" w:hAnsi="Arial" w:cs="Arial"/>
          <w:b/>
          <w:bCs/>
          <w:spacing w:val="12"/>
          <w:sz w:val="14"/>
          <w:szCs w:val="14"/>
        </w:rPr>
      </w:pPr>
    </w:p>
    <w:sectPr w:rsidR="00E23990" w:rsidSect="00293BFA">
      <w:headerReference w:type="default" r:id="rId8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F3E512" w14:textId="77777777" w:rsidR="00E109A5" w:rsidRDefault="00E109A5">
      <w:r>
        <w:separator/>
      </w:r>
    </w:p>
  </w:endnote>
  <w:endnote w:type="continuationSeparator" w:id="0">
    <w:p w14:paraId="51C93592" w14:textId="77777777" w:rsidR="00E109A5" w:rsidRDefault="00E10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Haettenschweiler">
    <w:panose1 w:val="020B070604090206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F47FAB" w14:textId="77777777" w:rsidR="00E109A5" w:rsidRDefault="00E109A5">
      <w:r>
        <w:separator/>
      </w:r>
    </w:p>
  </w:footnote>
  <w:footnote w:type="continuationSeparator" w:id="0">
    <w:p w14:paraId="26253CDE" w14:textId="77777777" w:rsidR="00E109A5" w:rsidRDefault="00E109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4058B"/>
    <w:rsid w:val="0005030B"/>
    <w:rsid w:val="000B5611"/>
    <w:rsid w:val="000C3F25"/>
    <w:rsid w:val="000F1C5B"/>
    <w:rsid w:val="00154390"/>
    <w:rsid w:val="001935F7"/>
    <w:rsid w:val="001A222E"/>
    <w:rsid w:val="001A319A"/>
    <w:rsid w:val="001A74F5"/>
    <w:rsid w:val="001E46C4"/>
    <w:rsid w:val="002301A7"/>
    <w:rsid w:val="0024119F"/>
    <w:rsid w:val="0024215F"/>
    <w:rsid w:val="00247911"/>
    <w:rsid w:val="00271948"/>
    <w:rsid w:val="00281CFC"/>
    <w:rsid w:val="00293BFA"/>
    <w:rsid w:val="002947B2"/>
    <w:rsid w:val="002A57C1"/>
    <w:rsid w:val="002B0DBA"/>
    <w:rsid w:val="003028A2"/>
    <w:rsid w:val="00304BFB"/>
    <w:rsid w:val="00306BF7"/>
    <w:rsid w:val="00315CD0"/>
    <w:rsid w:val="00317B4F"/>
    <w:rsid w:val="0033043C"/>
    <w:rsid w:val="003515C4"/>
    <w:rsid w:val="00381565"/>
    <w:rsid w:val="00382957"/>
    <w:rsid w:val="00383F7A"/>
    <w:rsid w:val="00387819"/>
    <w:rsid w:val="00391603"/>
    <w:rsid w:val="003B2BAE"/>
    <w:rsid w:val="00455E80"/>
    <w:rsid w:val="004734D3"/>
    <w:rsid w:val="004952C2"/>
    <w:rsid w:val="004A3520"/>
    <w:rsid w:val="004C7270"/>
    <w:rsid w:val="004E0489"/>
    <w:rsid w:val="004F2E8F"/>
    <w:rsid w:val="005038C0"/>
    <w:rsid w:val="00526119"/>
    <w:rsid w:val="0060559C"/>
    <w:rsid w:val="006151D7"/>
    <w:rsid w:val="006202F7"/>
    <w:rsid w:val="00623CDD"/>
    <w:rsid w:val="00637499"/>
    <w:rsid w:val="006452B7"/>
    <w:rsid w:val="00660124"/>
    <w:rsid w:val="00694210"/>
    <w:rsid w:val="006A7A51"/>
    <w:rsid w:val="006C5B50"/>
    <w:rsid w:val="006C63DA"/>
    <w:rsid w:val="007005F0"/>
    <w:rsid w:val="0070279B"/>
    <w:rsid w:val="00766DBB"/>
    <w:rsid w:val="008041A8"/>
    <w:rsid w:val="008333DB"/>
    <w:rsid w:val="008615EC"/>
    <w:rsid w:val="00876EFB"/>
    <w:rsid w:val="00891FC3"/>
    <w:rsid w:val="008E105D"/>
    <w:rsid w:val="008E7D90"/>
    <w:rsid w:val="008F4390"/>
    <w:rsid w:val="009153DB"/>
    <w:rsid w:val="00942925"/>
    <w:rsid w:val="00943318"/>
    <w:rsid w:val="009508D5"/>
    <w:rsid w:val="00950F68"/>
    <w:rsid w:val="009522A2"/>
    <w:rsid w:val="009B6CFE"/>
    <w:rsid w:val="009E13AD"/>
    <w:rsid w:val="009E4E02"/>
    <w:rsid w:val="009E50C2"/>
    <w:rsid w:val="009F1E6C"/>
    <w:rsid w:val="009F494F"/>
    <w:rsid w:val="009F49C0"/>
    <w:rsid w:val="00A44179"/>
    <w:rsid w:val="00A5698E"/>
    <w:rsid w:val="00A93B99"/>
    <w:rsid w:val="00AA666C"/>
    <w:rsid w:val="00AB503F"/>
    <w:rsid w:val="00AE2C7C"/>
    <w:rsid w:val="00B21246"/>
    <w:rsid w:val="00B4129C"/>
    <w:rsid w:val="00B42577"/>
    <w:rsid w:val="00B653A2"/>
    <w:rsid w:val="00B662A3"/>
    <w:rsid w:val="00BA61D8"/>
    <w:rsid w:val="00BC2B53"/>
    <w:rsid w:val="00C210CE"/>
    <w:rsid w:val="00C953D8"/>
    <w:rsid w:val="00C95E05"/>
    <w:rsid w:val="00CA7F75"/>
    <w:rsid w:val="00CB5698"/>
    <w:rsid w:val="00CB6FB8"/>
    <w:rsid w:val="00D1614A"/>
    <w:rsid w:val="00D22F76"/>
    <w:rsid w:val="00D27485"/>
    <w:rsid w:val="00D836FD"/>
    <w:rsid w:val="00D87CA9"/>
    <w:rsid w:val="00D90B1C"/>
    <w:rsid w:val="00DA2544"/>
    <w:rsid w:val="00DB5819"/>
    <w:rsid w:val="00DB5F78"/>
    <w:rsid w:val="00DD54A8"/>
    <w:rsid w:val="00DF50A7"/>
    <w:rsid w:val="00E025EE"/>
    <w:rsid w:val="00E109A5"/>
    <w:rsid w:val="00E23990"/>
    <w:rsid w:val="00E340A5"/>
    <w:rsid w:val="00E3522F"/>
    <w:rsid w:val="00E35F86"/>
    <w:rsid w:val="00E37C84"/>
    <w:rsid w:val="00E50B66"/>
    <w:rsid w:val="00E742D8"/>
    <w:rsid w:val="00EE038A"/>
    <w:rsid w:val="00F06568"/>
    <w:rsid w:val="00F273AF"/>
    <w:rsid w:val="00F34EEB"/>
    <w:rsid w:val="00FA23D1"/>
    <w:rsid w:val="00FA50AF"/>
    <w:rsid w:val="00FC0FE0"/>
    <w:rsid w:val="00FC3590"/>
    <w:rsid w:val="00FF002F"/>
    <w:rsid w:val="00FF6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750">
      <w:bodyDiv w:val="1"/>
      <w:marLeft w:val="0"/>
      <w:marRight w:val="0"/>
      <w:marTop w:val="0"/>
      <w:marBottom w:val="0"/>
      <w:divBdr>
        <w:top w:val="single" w:sz="6" w:space="10" w:color="000000"/>
        <w:left w:val="single" w:sz="6" w:space="24" w:color="000000"/>
        <w:bottom w:val="single" w:sz="6" w:space="5" w:color="000000"/>
        <w:right w:val="single" w:sz="6" w:space="24" w:color="000000"/>
      </w:divBdr>
    </w:div>
    <w:div w:id="57837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5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0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7211">
      <w:bodyDiv w:val="1"/>
      <w:marLeft w:val="0"/>
      <w:marRight w:val="0"/>
      <w:marTop w:val="0"/>
      <w:marBottom w:val="0"/>
      <w:divBdr>
        <w:top w:val="single" w:sz="6" w:space="10" w:color="000000"/>
        <w:left w:val="single" w:sz="6" w:space="24" w:color="000000"/>
        <w:bottom w:val="single" w:sz="6" w:space="5" w:color="000000"/>
        <w:right w:val="single" w:sz="6" w:space="24" w:color="000000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662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5</cp:revision>
  <dcterms:created xsi:type="dcterms:W3CDTF">2025-04-03T15:49:00Z</dcterms:created>
  <dcterms:modified xsi:type="dcterms:W3CDTF">2025-04-03T16:23:00Z</dcterms:modified>
  <dc:language>pt-BR</dc:language>
</cp:coreProperties>
</file>