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4CA05C61" w:rsidR="00623CDD" w:rsidRPr="00623CDD" w:rsidRDefault="00623CDD" w:rsidP="0038295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247911">
        <w:rPr>
          <w:rFonts w:ascii="Arial" w:hAnsi="Arial" w:cs="Arial"/>
          <w:spacing w:val="20"/>
          <w:sz w:val="14"/>
          <w:szCs w:val="14"/>
        </w:rPr>
        <w:t>1</w:t>
      </w:r>
      <w:r w:rsidR="008333DB">
        <w:rPr>
          <w:rFonts w:ascii="Arial" w:hAnsi="Arial" w:cs="Arial"/>
          <w:spacing w:val="20"/>
          <w:sz w:val="14"/>
          <w:szCs w:val="14"/>
        </w:rPr>
        <w:t>08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1FD67FF0" w14:textId="2027146A" w:rsidR="009F1E6C" w:rsidRDefault="009F1E6C" w:rsidP="009F1E6C">
      <w:pPr>
        <w:widowControl/>
        <w:suppressAutoHyphens w:val="0"/>
        <w:spacing w:before="57" w:after="57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9F1E6C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646D87D" w14:textId="77777777" w:rsidR="009F1E6C" w:rsidRPr="009F1E6C" w:rsidRDefault="009F1E6C" w:rsidP="009F1E6C">
      <w:pPr>
        <w:widowControl/>
        <w:suppressAutoHyphens w:val="0"/>
        <w:spacing w:before="57" w:after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2F6E2CC" w14:textId="1AEC44C3" w:rsid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G-295, 304 pontos; 01 cargo de assessor parlamentar G-202, 211 pontos; 03 cargos de assessor parlamentar G-88, 97 pontos; 01 cargo de assessor parlamentar G-86, 95 pontos; 01 cargo de assessor parlamentar G-75, 84 pontos; 07 cargos de assessor parlamentar G-67, 76 pontos. 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1.517.</w:t>
      </w:r>
    </w:p>
    <w:p w14:paraId="13E879EC" w14:textId="77777777" w:rsidR="009F1E6C" w:rsidRP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4675FF5" w14:textId="3A47C1BB" w:rsid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a partir de 1º (primeiro) de abril de 2025, os servidores </w:t>
      </w:r>
      <w:r w:rsidRPr="009F1E6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Douglas Vieira Miranda</w:t>
      </w: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</w:t>
      </w:r>
      <w:r w:rsidRPr="009F1E6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Isabela Rodrigues Silva Montalvão</w:t>
      </w: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</w:t>
      </w:r>
      <w:r w:rsidRPr="009F1E6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Roseane Isaura Maciel Silva</w:t>
      </w: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lotados no gabinete do </w:t>
      </w:r>
      <w:r w:rsidRPr="009F1E6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F1E6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dos cargos de assessor parlamentar que exerciam, em comissão, neste legislativo.</w:t>
      </w:r>
    </w:p>
    <w:p w14:paraId="2ACFD60E" w14:textId="77777777" w:rsidR="009F1E6C" w:rsidRP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CD92E86" w14:textId="6EFBC439" w:rsid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dos servidores descritos no </w:t>
      </w:r>
      <w:r w:rsidRPr="009F1E6C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1º (primeiro) de abril de 2025.</w:t>
      </w:r>
    </w:p>
    <w:p w14:paraId="5C280EC4" w14:textId="77777777" w:rsidR="009F1E6C" w:rsidRP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2DA801A" w14:textId="07CB509F" w:rsid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–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Nomear, a partir de 02 (dois) de abril de 2025, para ocuparem, em comissão, os cargos de assessor parlamentar, ocupando vagas existentes no gabinete do 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os senhores a seguir, residentes e domiciliados neste município: 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Pedro Miguel Martins Soares, 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nível G-67, 76 pontos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; Samuel Dantas Tenório Cavalcanti, 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nível G-67, 76 pontos</w:t>
      </w: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.</w:t>
      </w:r>
    </w:p>
    <w:p w14:paraId="1DE09EF5" w14:textId="77777777" w:rsidR="009F1E6C" w:rsidRP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37152D8" w14:textId="7B53D13E" w:rsid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cargos comissionados, cuja exoneração se dá </w:t>
      </w:r>
      <w:r w:rsidRPr="009F1E6C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os servidores ora nomeados serão exonerados quando expirar o mandato do vereador que os indicou, previsto para 31/12/2028, ou a qualquer tempo, por ato da Presidência deste Legislativo.</w:t>
      </w:r>
    </w:p>
    <w:p w14:paraId="00AAEF83" w14:textId="77777777" w:rsidR="009F1E6C" w:rsidRP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D83E370" w14:textId="44F18750" w:rsid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4º 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F1E6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0E0D624" w14:textId="77777777" w:rsidR="009F1E6C" w:rsidRP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053277" w14:textId="1C174CFF" w:rsidR="00623CDD" w:rsidRPr="009F1E6C" w:rsidRDefault="0070279B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  <w:r w:rsidR="00623CDD"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875E404" w14:textId="49A8B623" w:rsidR="00623CDD" w:rsidRPr="00623CDD" w:rsidRDefault="00623CDD" w:rsidP="002B0DBA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 w:rsidR="00CB5698">
        <w:rPr>
          <w:rFonts w:ascii="Arial" w:hAnsi="Arial" w:cs="Arial"/>
          <w:sz w:val="14"/>
          <w:szCs w:val="14"/>
        </w:rPr>
        <w:t>0</w:t>
      </w:r>
      <w:r w:rsidR="00247911">
        <w:rPr>
          <w:rFonts w:ascii="Arial" w:hAnsi="Arial" w:cs="Arial"/>
          <w:sz w:val="14"/>
          <w:szCs w:val="14"/>
        </w:rPr>
        <w:t>2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 w:rsidR="00CB5698"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3614E179" w14:textId="4C4BCD6F" w:rsidR="002B0DBA" w:rsidRDefault="00623CDD" w:rsidP="00E025EE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35E06C3" w14:textId="77777777" w:rsidR="0033043C" w:rsidRPr="00CB6FB8" w:rsidRDefault="0033043C" w:rsidP="001935F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22834B2" w14:textId="60AB8DE2" w:rsidR="009B6CFE" w:rsidRPr="009B6CFE" w:rsidRDefault="0033043C" w:rsidP="009B6CFE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</w:t>
      </w:r>
      <w:r w:rsidR="0024215F">
        <w:rPr>
          <w:rFonts w:ascii="Arial" w:hAnsi="Arial" w:cs="Arial"/>
          <w:spacing w:val="20"/>
          <w:sz w:val="14"/>
          <w:szCs w:val="14"/>
        </w:rPr>
        <w:t>º</w:t>
      </w:r>
      <w:r w:rsidR="00FF002F">
        <w:rPr>
          <w:rFonts w:ascii="Arial" w:hAnsi="Arial" w:cs="Arial"/>
          <w:spacing w:val="20"/>
          <w:sz w:val="14"/>
          <w:szCs w:val="14"/>
        </w:rPr>
        <w:t>1</w:t>
      </w:r>
      <w:r w:rsidR="008333DB">
        <w:rPr>
          <w:rFonts w:ascii="Arial" w:hAnsi="Arial" w:cs="Arial"/>
          <w:spacing w:val="20"/>
          <w:sz w:val="14"/>
          <w:szCs w:val="14"/>
        </w:rPr>
        <w:t>09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22AE09A9" w14:textId="1BF20376" w:rsidR="00E025EE" w:rsidRPr="00E025EE" w:rsidRDefault="00E025EE" w:rsidP="00E025EE">
      <w:pPr>
        <w:widowControl/>
        <w:suppressAutoHyphens w:val="0"/>
        <w:spacing w:before="100" w:beforeAutospacing="1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025E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E025E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</w:t>
      </w:r>
      <w:r w:rsidRPr="00E025E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,</w:t>
      </w:r>
      <w:r w:rsidRPr="00E025EE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09B56CEB" w14:textId="0EBEB01B" w:rsidR="00E025EE" w:rsidRPr="00E025EE" w:rsidRDefault="00E025EE" w:rsidP="00E025EE">
      <w:pPr>
        <w:widowControl/>
        <w:suppressAutoHyphens w:val="0"/>
        <w:spacing w:before="100" w:beforeAutospacing="1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G-156, 165 pontos; 02 cargos de assessor parlamentar G-131, 140 pontos; 01 cargo de assessor parlamentar G-96, 105 pontos; 02 cargos de assessor parlamentar G-86, 95 pontos; 01 cargo de assessor parlamentar G-81, 90 pontos; 01 cargo de assessor parlamentar G-67, 76 pontos. </w:t>
      </w: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1.146.</w:t>
      </w:r>
    </w:p>
    <w:p w14:paraId="102022A7" w14:textId="25ED5E1D" w:rsidR="00E025EE" w:rsidRPr="00E025EE" w:rsidRDefault="00E025EE" w:rsidP="00E025EE">
      <w:pPr>
        <w:widowControl/>
        <w:suppressAutoHyphens w:val="0"/>
        <w:spacing w:before="100" w:beforeAutospacing="1"/>
        <w:ind w:right="57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02 (dois) de abril de 2025, para ocupar, em comissão, o cargo de assessor parlamentar, nível G-67, 76 pontos, ocupando vaga existente no gabinete do </w:t>
      </w: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Kamilla Alves Reis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3BDE2BBF" w14:textId="08C43219" w:rsidR="00E025EE" w:rsidRPr="00E025EE" w:rsidRDefault="00E025EE" w:rsidP="00E025EE">
      <w:pPr>
        <w:widowControl/>
        <w:suppressAutoHyphens w:val="0"/>
        <w:spacing w:before="100" w:beforeAutospacing="1"/>
        <w:ind w:right="57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025EE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o indicou, previsto para 31/12/2028, ou a qualquer tempo, por ato da Presidência deste Legislativo.</w:t>
      </w:r>
    </w:p>
    <w:p w14:paraId="55411860" w14:textId="5B6C3609" w:rsidR="00E025EE" w:rsidRPr="00E025EE" w:rsidRDefault="00E025EE" w:rsidP="00E025EE">
      <w:pPr>
        <w:widowControl/>
        <w:suppressAutoHyphens w:val="0"/>
        <w:spacing w:before="100" w:beforeAutospacing="1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025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025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09BCE82" w14:textId="77777777" w:rsidR="009B6CFE" w:rsidRPr="00623CDD" w:rsidRDefault="009B6CFE" w:rsidP="00876EFB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E41EA7B" w14:textId="77777777" w:rsidR="00942925" w:rsidRPr="00623CDD" w:rsidRDefault="00942925" w:rsidP="00876EFB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</w:p>
    <w:p w14:paraId="11CD36E5" w14:textId="081BE271" w:rsidR="00942925" w:rsidRPr="00623CDD" w:rsidRDefault="00942925" w:rsidP="00942925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0</w:t>
      </w:r>
      <w:r w:rsidR="00247911">
        <w:rPr>
          <w:rFonts w:ascii="Arial" w:hAnsi="Arial" w:cs="Arial"/>
          <w:sz w:val="14"/>
          <w:szCs w:val="14"/>
        </w:rPr>
        <w:t>2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241970E5" w14:textId="77777777" w:rsidR="009B6CFE" w:rsidRPr="00623CDD" w:rsidRDefault="009B6CFE" w:rsidP="009B6CFE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7F0CCD2A" w14:textId="77777777" w:rsidR="009B6CFE" w:rsidRPr="0060559C" w:rsidRDefault="009B6CFE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2927CB81" w14:textId="5A1C7C57" w:rsidR="009B6CFE" w:rsidRDefault="009B6CFE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2DD96708" w14:textId="085279B2" w:rsidR="004734D3" w:rsidRDefault="004734D3" w:rsidP="00E025EE">
      <w:pPr>
        <w:contextualSpacing/>
        <w:rPr>
          <w:rFonts w:ascii="Arial" w:hAnsi="Arial" w:cs="Arial"/>
          <w:b/>
          <w:bCs/>
          <w:sz w:val="14"/>
          <w:szCs w:val="14"/>
        </w:rPr>
      </w:pPr>
    </w:p>
    <w:p w14:paraId="0724373E" w14:textId="77777777" w:rsidR="004734D3" w:rsidRPr="004734D3" w:rsidRDefault="004734D3" w:rsidP="004734D3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3505FB45" w14:textId="6DC70553" w:rsidR="004734D3" w:rsidRPr="004734D3" w:rsidRDefault="004734D3" w:rsidP="004734D3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4734D3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4185503F" w14:textId="76F4B4C6" w:rsidR="004734D3" w:rsidRPr="004734D3" w:rsidRDefault="004734D3" w:rsidP="004734D3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4734D3">
        <w:rPr>
          <w:rFonts w:ascii="Arial" w:hAnsi="Arial" w:cs="Arial"/>
          <w:b/>
          <w:bCs/>
          <w:sz w:val="14"/>
          <w:szCs w:val="14"/>
        </w:rPr>
        <w:t>PROCESSO LICITATÓRIO Nº020/2025 – DISPENSA ELETRÔNICA Nº13/2025</w:t>
      </w:r>
    </w:p>
    <w:p w14:paraId="326453FC" w14:textId="77777777" w:rsidR="004734D3" w:rsidRPr="004734D3" w:rsidRDefault="004734D3" w:rsidP="004734D3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4734D3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Contratação de empresa para fornecimento de almoço, a ser servido nas instalações do contratado, para participantes do Parlamento Jovem 2025 organizado pela Escola do Legislativo da Câmara Municipal de Montes Claros.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De: 07 horas, do dia 04/04/2025; Até: 19 horas, do dia 08/04/2025.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4734D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734D3">
        <w:rPr>
          <w:rFonts w:ascii="Arial" w:hAnsi="Arial" w:cs="Arial"/>
          <w:spacing w:val="12"/>
          <w:sz w:val="14"/>
          <w:szCs w:val="14"/>
        </w:rPr>
        <w:t xml:space="preserve">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4734D3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4734D3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4734D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734D3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0EDB6585" w14:textId="77777777" w:rsidR="00E025EE" w:rsidRDefault="004734D3" w:rsidP="00E025EE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4734D3">
        <w:rPr>
          <w:rFonts w:ascii="Arial" w:hAnsi="Arial" w:cs="Arial"/>
          <w:b/>
          <w:bCs/>
          <w:sz w:val="14"/>
          <w:szCs w:val="14"/>
        </w:rPr>
        <w:t>PROCESSO LICITATÓRIO Nº021/2025 – DISPENSA ELETRÔNICA Nº14/2025</w:t>
      </w:r>
    </w:p>
    <w:p w14:paraId="0F7E1EFD" w14:textId="0146A959" w:rsidR="004734D3" w:rsidRPr="004734D3" w:rsidRDefault="004734D3" w:rsidP="00E025EE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4734D3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Aquisição de carteiras de couro legítimo com brasão do Município para a Câmara Municipal de Montes Claros.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De: 07 horas, do dia 04/04/2025; Até: 19 horas, do dia 08/04/2025.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11" w:history="1">
        <w:r w:rsidRPr="004734D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734D3">
        <w:rPr>
          <w:rFonts w:ascii="Arial" w:hAnsi="Arial" w:cs="Arial"/>
          <w:spacing w:val="12"/>
          <w:sz w:val="14"/>
          <w:szCs w:val="14"/>
        </w:rPr>
        <w:t xml:space="preserve">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4734D3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4734D3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4734D3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4734D3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4734D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734D3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012E01E7" w14:textId="77777777" w:rsidR="007005F0" w:rsidRPr="004734D3" w:rsidRDefault="007005F0" w:rsidP="004734D3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76B6E874" w14:textId="77777777" w:rsidR="009B6CFE" w:rsidRPr="004734D3" w:rsidRDefault="009B6CFE" w:rsidP="004734D3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65421730" w14:textId="77777777" w:rsidR="004E0489" w:rsidRDefault="004E0489" w:rsidP="004734D3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sectPr w:rsidR="004E0489" w:rsidSect="00293BFA">
      <w:headerReference w:type="default" r:id="rId14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9CDF6" w14:textId="77777777" w:rsidR="00A5698E" w:rsidRDefault="00A5698E">
      <w:r>
        <w:separator/>
      </w:r>
    </w:p>
  </w:endnote>
  <w:endnote w:type="continuationSeparator" w:id="0">
    <w:p w14:paraId="71F65934" w14:textId="77777777" w:rsidR="00A5698E" w:rsidRDefault="00A5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256B9" w14:textId="77777777" w:rsidR="00A5698E" w:rsidRDefault="00A5698E">
      <w:r>
        <w:separator/>
      </w:r>
    </w:p>
  </w:footnote>
  <w:footnote w:type="continuationSeparator" w:id="0">
    <w:p w14:paraId="50832146" w14:textId="77777777" w:rsidR="00A5698E" w:rsidRDefault="00A56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A74F5"/>
    <w:rsid w:val="001E46C4"/>
    <w:rsid w:val="0024119F"/>
    <w:rsid w:val="0024215F"/>
    <w:rsid w:val="00247911"/>
    <w:rsid w:val="00271948"/>
    <w:rsid w:val="00281CFC"/>
    <w:rsid w:val="00293BFA"/>
    <w:rsid w:val="002947B2"/>
    <w:rsid w:val="002A57C1"/>
    <w:rsid w:val="002B0DBA"/>
    <w:rsid w:val="003028A2"/>
    <w:rsid w:val="00304BFB"/>
    <w:rsid w:val="00306BF7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55E80"/>
    <w:rsid w:val="004734D3"/>
    <w:rsid w:val="004952C2"/>
    <w:rsid w:val="004A3520"/>
    <w:rsid w:val="004C7270"/>
    <w:rsid w:val="004E0489"/>
    <w:rsid w:val="004F2E8F"/>
    <w:rsid w:val="005038C0"/>
    <w:rsid w:val="00526119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6C63DA"/>
    <w:rsid w:val="007005F0"/>
    <w:rsid w:val="0070279B"/>
    <w:rsid w:val="00766DBB"/>
    <w:rsid w:val="008041A8"/>
    <w:rsid w:val="008333DB"/>
    <w:rsid w:val="008615EC"/>
    <w:rsid w:val="00876EFB"/>
    <w:rsid w:val="00891FC3"/>
    <w:rsid w:val="008E105D"/>
    <w:rsid w:val="008E7D90"/>
    <w:rsid w:val="008F4390"/>
    <w:rsid w:val="009153DB"/>
    <w:rsid w:val="00942925"/>
    <w:rsid w:val="009508D5"/>
    <w:rsid w:val="00950F68"/>
    <w:rsid w:val="009522A2"/>
    <w:rsid w:val="009B6CFE"/>
    <w:rsid w:val="009E13AD"/>
    <w:rsid w:val="009E50C2"/>
    <w:rsid w:val="009F1E6C"/>
    <w:rsid w:val="009F494F"/>
    <w:rsid w:val="009F49C0"/>
    <w:rsid w:val="00A44179"/>
    <w:rsid w:val="00A5698E"/>
    <w:rsid w:val="00A93B99"/>
    <w:rsid w:val="00AA666C"/>
    <w:rsid w:val="00AB503F"/>
    <w:rsid w:val="00AE2C7C"/>
    <w:rsid w:val="00B21246"/>
    <w:rsid w:val="00B4129C"/>
    <w:rsid w:val="00B42577"/>
    <w:rsid w:val="00B662A3"/>
    <w:rsid w:val="00BA61D8"/>
    <w:rsid w:val="00BC2B53"/>
    <w:rsid w:val="00C210CE"/>
    <w:rsid w:val="00C953D8"/>
    <w:rsid w:val="00C95E05"/>
    <w:rsid w:val="00CA7F75"/>
    <w:rsid w:val="00CB5698"/>
    <w:rsid w:val="00CB6FB8"/>
    <w:rsid w:val="00D1614A"/>
    <w:rsid w:val="00D22F76"/>
    <w:rsid w:val="00D27485"/>
    <w:rsid w:val="00D836FD"/>
    <w:rsid w:val="00D87CA9"/>
    <w:rsid w:val="00D90B1C"/>
    <w:rsid w:val="00DA2544"/>
    <w:rsid w:val="00DB5819"/>
    <w:rsid w:val="00DB5F78"/>
    <w:rsid w:val="00DD54A8"/>
    <w:rsid w:val="00DF50A7"/>
    <w:rsid w:val="00E025EE"/>
    <w:rsid w:val="00E340A5"/>
    <w:rsid w:val="00E3522F"/>
    <w:rsid w:val="00E35F86"/>
    <w:rsid w:val="00E37C84"/>
    <w:rsid w:val="00E50B66"/>
    <w:rsid w:val="00E742D8"/>
    <w:rsid w:val="00EE038A"/>
    <w:rsid w:val="00F06568"/>
    <w:rsid w:val="00F273AF"/>
    <w:rsid w:val="00F34EEB"/>
    <w:rsid w:val="00FA23D1"/>
    <w:rsid w:val="00FA50AF"/>
    <w:rsid w:val="00FC0FE0"/>
    <w:rsid w:val="00FC3590"/>
    <w:rsid w:val="00FF002F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954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2025-04-02T15:06:00Z</dcterms:created>
  <dcterms:modified xsi:type="dcterms:W3CDTF">2025-04-02T16:24:00Z</dcterms:modified>
  <dc:language>pt-BR</dc:language>
</cp:coreProperties>
</file>